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C" w:rsidRPr="00BE2D61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BE2D61">
        <w:rPr>
          <w:rFonts w:ascii="TH SarabunPSK" w:hAnsi="TH SarabunPSK" w:cs="TH SarabunPSK"/>
          <w:cs/>
        </w:rPr>
        <w:t>แบบเสนอโครงการ</w:t>
      </w:r>
      <w:r w:rsidR="00F5038B" w:rsidRPr="00BE2D61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BE2D61" w:rsidRDefault="005C3E92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FE"/>
      </w:r>
      <w:r w:rsidR="004C699C" w:rsidRPr="00BE2D61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BE2D61">
        <w:rPr>
          <w:rFonts w:ascii="TH SarabunPSK" w:hAnsi="TH SarabunPSK" w:cs="TH SarabunPSK"/>
          <w:cs/>
        </w:rPr>
        <w:tab/>
      </w:r>
      <w:r w:rsidR="009533EF" w:rsidRPr="00BE2D61">
        <w:rPr>
          <w:rFonts w:ascii="TH SarabunPSK" w:hAnsi="TH SarabunPSK" w:cs="TH SarabunPSK"/>
        </w:rPr>
        <w:tab/>
      </w:r>
      <w:r w:rsidR="004C699C" w:rsidRPr="00BE2D61">
        <w:rPr>
          <w:rFonts w:ascii="TH SarabunPSK" w:hAnsi="TH SarabunPSK" w:cs="TH SarabunPSK"/>
        </w:rPr>
        <w:sym w:font="Wingdings" w:char="F071"/>
      </w:r>
      <w:r w:rsidR="009533EF" w:rsidRPr="00BE2D61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BE2D61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613A3F">
        <w:rPr>
          <w:rFonts w:ascii="TH SarabunPSK" w:hAnsi="TH SarabunPSK" w:cs="TH SarabunPSK"/>
          <w:cs/>
        </w:rPr>
        <w:t>25</w:t>
      </w:r>
      <w:r w:rsidR="00841EC1">
        <w:rPr>
          <w:rFonts w:ascii="TH SarabunPSK" w:hAnsi="TH SarabunPSK" w:cs="TH SarabunPSK" w:hint="cs"/>
          <w:cs/>
        </w:rPr>
        <w:t>61</w:t>
      </w:r>
    </w:p>
    <w:p w:rsidR="00133611" w:rsidRPr="00BE2D61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BE2D61">
        <w:rPr>
          <w:rFonts w:ascii="TH SarabunPSK" w:hAnsi="TH SarabunPSK" w:cs="TH SarabunPSK"/>
          <w:cs/>
        </w:rPr>
        <w:t>หน่วยงาน</w:t>
      </w:r>
      <w:r w:rsidR="00133611" w:rsidRPr="00BE2D61">
        <w:rPr>
          <w:rFonts w:ascii="TH SarabunPSK" w:hAnsi="TH SarabunPSK" w:cs="TH SarabunPSK"/>
          <w:u w:val="dotted"/>
        </w:rPr>
        <w:tab/>
      </w:r>
      <w:r w:rsidR="00BE2D61">
        <w:rPr>
          <w:rFonts w:ascii="TH SarabunPSK" w:hAnsi="TH SarabunPSK" w:cs="TH SarabunPSK" w:hint="cs"/>
          <w:u w:val="dotted"/>
          <w:cs/>
        </w:rPr>
        <w:t>วิทยาลัยรัตภูมิ</w:t>
      </w:r>
      <w:r w:rsidR="00133611" w:rsidRPr="00BE2D61">
        <w:rPr>
          <w:rFonts w:ascii="TH SarabunPSK" w:hAnsi="TH SarabunPSK" w:cs="TH SarabunPSK"/>
          <w:u w:val="dotted"/>
        </w:rPr>
        <w:tab/>
      </w:r>
      <w:r w:rsidR="0027518A" w:rsidRPr="00BE2D61">
        <w:rPr>
          <w:rFonts w:ascii="TH SarabunPSK" w:hAnsi="TH SarabunPSK" w:cs="TH SarabunPSK"/>
          <w:u w:val="dotted"/>
        </w:rPr>
        <w:tab/>
      </w:r>
      <w:r w:rsidR="00133611" w:rsidRPr="00BE2D61">
        <w:rPr>
          <w:rFonts w:ascii="TH SarabunPSK" w:hAnsi="TH SarabunPSK" w:cs="TH SarabunPSK"/>
          <w:u w:val="dotted"/>
        </w:rPr>
        <w:tab/>
      </w:r>
    </w:p>
    <w:p w:rsidR="00E323DA" w:rsidRPr="00BE2D61" w:rsidRDefault="00613A3F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>
        <w:rPr>
          <w:rFonts w:ascii="TH SarabunPSK" w:hAnsi="TH SarabunPSK" w:cs="TH SarabunPSK"/>
          <w:b w:val="0"/>
          <w:bCs w:val="0"/>
        </w:rPr>
        <w:sym w:font="Wingdings" w:char="F0FE"/>
      </w:r>
      <w:r w:rsidR="006656D2" w:rsidRPr="00BE2D61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="006656D2" w:rsidRPr="00BE2D61">
        <w:rPr>
          <w:rFonts w:ascii="TH SarabunPSK" w:hAnsi="TH SarabunPSK" w:cs="TH SarabunPSK"/>
          <w:b w:val="0"/>
          <w:bCs w:val="0"/>
        </w:rPr>
        <w:t>:</w:t>
      </w:r>
      <w:r w:rsidR="006656D2" w:rsidRPr="00BE2D61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="006656D2" w:rsidRPr="00BE2D61">
        <w:rPr>
          <w:rFonts w:ascii="TH SarabunPSK" w:hAnsi="TH SarabunPSK" w:cs="TH SarabunPSK"/>
          <w:b w:val="0"/>
          <w:bCs w:val="0"/>
          <w:cs/>
        </w:rPr>
        <w:tab/>
      </w:r>
      <w:r w:rsidR="006656D2" w:rsidRPr="00BE2D61">
        <w:rPr>
          <w:rFonts w:ascii="TH SarabunPSK" w:hAnsi="TH SarabunPSK" w:cs="TH SarabunPSK"/>
          <w:b w:val="0"/>
          <w:bCs w:val="0"/>
        </w:rPr>
        <w:sym w:font="Wingdings" w:char="F071"/>
      </w:r>
      <w:r w:rsidR="006656D2" w:rsidRPr="00BE2D61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="006656D2" w:rsidRPr="00BE2D61">
        <w:rPr>
          <w:rFonts w:ascii="TH SarabunPSK" w:hAnsi="TH SarabunPSK" w:cs="TH SarabunPSK"/>
          <w:b w:val="0"/>
          <w:bCs w:val="0"/>
        </w:rPr>
        <w:t xml:space="preserve">: </w:t>
      </w:r>
      <w:r w:rsidR="006656D2" w:rsidRPr="00BE2D61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BE2D61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BE2D61" w:rsidRPr="00BE2D61" w:rsidRDefault="00BE2D61" w:rsidP="00BE2D61">
      <w:pPr>
        <w:numPr>
          <w:ilvl w:val="0"/>
          <w:numId w:val="3"/>
        </w:numPr>
        <w:spacing w:after="200" w:line="276" w:lineRule="auto"/>
        <w:jc w:val="thaiDistribute"/>
        <w:rPr>
          <w:rFonts w:ascii="TH SarabunPSK" w:eastAsia="Cordia New" w:hAnsi="TH SarabunPSK" w:cs="TH SarabunPSK"/>
          <w:b/>
          <w:bCs/>
        </w:rPr>
      </w:pPr>
      <w:r w:rsidRPr="00BE2D61">
        <w:rPr>
          <w:rFonts w:ascii="TH SarabunPSK" w:eastAsia="Cordia New" w:hAnsi="TH SarabunPSK" w:cs="TH SarabunPSK"/>
          <w:b/>
          <w:bCs/>
          <w:cs/>
        </w:rPr>
        <w:t xml:space="preserve">ชื่อโครงการ  </w:t>
      </w:r>
      <w:r w:rsidRPr="00BE2D61">
        <w:rPr>
          <w:rFonts w:ascii="TH SarabunPSK" w:eastAsia="Cordia New" w:hAnsi="TH SarabunPSK" w:cs="TH SarabunPSK"/>
          <w:u w:val="dotted"/>
          <w:cs/>
        </w:rPr>
        <w:t>การแข่งทักษะทางด้าน</w:t>
      </w:r>
      <w:r w:rsidR="00B90DCE">
        <w:rPr>
          <w:rFonts w:ascii="TH SarabunPSK" w:eastAsia="Cordia New" w:hAnsi="TH SarabunPSK" w:cs="TH SarabunPSK" w:hint="cs"/>
          <w:u w:val="dotted"/>
          <w:cs/>
        </w:rPr>
        <w:t>วิชาชีพ</w:t>
      </w:r>
      <w:r w:rsidR="00E8302A">
        <w:rPr>
          <w:rFonts w:ascii="TH SarabunPSK" w:eastAsia="Cordia New" w:hAnsi="TH SarabunPSK" w:cs="TH SarabunPSK" w:hint="cs"/>
          <w:u w:val="dotted"/>
          <w:cs/>
        </w:rPr>
        <w:t xml:space="preserve">บัญชี </w:t>
      </w:r>
      <w:r w:rsidR="00CE2E25">
        <w:rPr>
          <w:rFonts w:ascii="TH SarabunPSK" w:eastAsia="Cordia New" w:hAnsi="TH SarabunPSK" w:cs="TH SarabunPSK" w:hint="cs"/>
          <w:u w:val="dotted"/>
          <w:cs/>
        </w:rPr>
        <w:t xml:space="preserve">ระดับประกาศนียบัตรวิชาชีพชั้นสูง </w:t>
      </w:r>
      <w:r w:rsidR="00E8302A">
        <w:rPr>
          <w:rFonts w:ascii="TH SarabunPSK" w:eastAsia="Cordia New" w:hAnsi="TH SarabunPSK" w:cs="TH SarabunPSK" w:hint="cs"/>
          <w:u w:val="dotted"/>
          <w:cs/>
        </w:rPr>
        <w:t>(</w:t>
      </w:r>
      <w:proofErr w:type="spellStart"/>
      <w:r w:rsidR="00E8302A">
        <w:rPr>
          <w:rFonts w:ascii="TH SarabunPSK" w:eastAsia="Cordia New" w:hAnsi="TH SarabunPSK" w:cs="TH SarabunPSK" w:hint="cs"/>
          <w:u w:val="dotted"/>
          <w:cs/>
        </w:rPr>
        <w:t>ปวส</w:t>
      </w:r>
      <w:proofErr w:type="spellEnd"/>
      <w:r w:rsidR="00E8302A">
        <w:rPr>
          <w:rFonts w:ascii="TH SarabunPSK" w:eastAsia="Cordia New" w:hAnsi="TH SarabunPSK" w:cs="TH SarabunPSK" w:hint="cs"/>
          <w:u w:val="dotted"/>
          <w:cs/>
        </w:rPr>
        <w:t>.)</w:t>
      </w:r>
    </w:p>
    <w:p w:rsidR="00763E44" w:rsidRPr="007A6FA2" w:rsidRDefault="00763E44" w:rsidP="00763E44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7A6FA2">
        <w:rPr>
          <w:rFonts w:ascii="TH SarabunPSK" w:hAnsi="TH SarabunPSK" w:cs="TH SarabunPSK"/>
          <w:cs/>
        </w:rPr>
        <w:t>ประเภทโครงการ</w:t>
      </w:r>
    </w:p>
    <w:p w:rsidR="00763E44" w:rsidRPr="00ED2794" w:rsidRDefault="00763E44" w:rsidP="00763E44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763E44" w:rsidRDefault="00763E44" w:rsidP="00763E44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จัดอบรม/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763E44" w:rsidRPr="005B186F" w:rsidRDefault="00763E44" w:rsidP="00763E44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การจัดนิทรรศการ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763E44" w:rsidRDefault="00763E44" w:rsidP="00763E44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 การฝังตัวในสถานประกอบการ</w:t>
      </w:r>
    </w:p>
    <w:p w:rsidR="00763E44" w:rsidRDefault="00763E44" w:rsidP="00763E44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763E44" w:rsidRDefault="008843B5" w:rsidP="00763E44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="00763E4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763E4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="00763E44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763E4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="00763E44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763E4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ผลงานของนักศึกษา</w:t>
      </w:r>
    </w:p>
    <w:p w:rsidR="00763E44" w:rsidRDefault="00763E44" w:rsidP="00763E44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763E44" w:rsidRDefault="008843B5" w:rsidP="00763E44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="00763E4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763E4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 w:rsidR="00763E44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="00763E4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763E44" w:rsidRPr="009D3F32" w:rsidRDefault="00763E44" w:rsidP="00763E44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โครงการมีความสอดคล้องกับแผนกลยุทธ์การพัฒนามหาวิทยาลัยเทคโนโลยีราชมงคลศรีวิชัย</w:t>
      </w:r>
      <w:r>
        <w:rPr>
          <w:rFonts w:ascii="TH SarabunPSK" w:hAnsi="TH SarabunPSK" w:cs="TH SarabunPSK"/>
        </w:rPr>
        <w:t xml:space="preserve"> </w:t>
      </w:r>
    </w:p>
    <w:p w:rsidR="00763E44" w:rsidRPr="00ED2794" w:rsidRDefault="00763E44" w:rsidP="00763E44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พัฒนางานคุณภาพงานวิจัย</w:t>
      </w:r>
    </w:p>
    <w:p w:rsidR="00763E44" w:rsidRPr="00523F7D" w:rsidRDefault="00763E44" w:rsidP="00763E44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เตรียมความพร้อมเข้าสู่ประชาคมอาเซียน</w:t>
      </w:r>
    </w:p>
    <w:p w:rsidR="00763E44" w:rsidRPr="00ED2794" w:rsidRDefault="00763E44" w:rsidP="00763E44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แผนประชาสัมพันธ์</w:t>
      </w:r>
    </w:p>
    <w:p w:rsidR="00763E44" w:rsidRPr="00ED2794" w:rsidRDefault="00763E44" w:rsidP="00763E44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แผนพัฒนาระบบเทคโนโลยีสารสนเทศและ</w:t>
      </w:r>
      <w:proofErr w:type="spellStart"/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</w:t>
      </w:r>
      <w:proofErr w:type="spellEnd"/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บริการ</w:t>
      </w:r>
    </w:p>
    <w:p w:rsidR="00763E44" w:rsidRPr="00ED2794" w:rsidRDefault="00763E44" w:rsidP="00763E44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แผนบริหารและพัฒนาทรัพยากรบุคคล</w:t>
      </w:r>
    </w:p>
    <w:p w:rsidR="00763E44" w:rsidRPr="00ED2794" w:rsidRDefault="00763E44" w:rsidP="00763E44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แผนการผลิตบัณฑิตนักปฏิบัติ</w:t>
      </w:r>
    </w:p>
    <w:p w:rsidR="00763E44" w:rsidRPr="00ED2794" w:rsidRDefault="00763E44" w:rsidP="00763E44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763E44" w:rsidRPr="00ED2794" w:rsidRDefault="00763E44" w:rsidP="00763E44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763E44" w:rsidRDefault="00763E44" w:rsidP="00763E44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763E44" w:rsidRPr="00ED2794" w:rsidRDefault="00763E44" w:rsidP="00763E44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การบริการทางวิชาการแก่สังคม</w:t>
      </w:r>
    </w:p>
    <w:p w:rsidR="00763E44" w:rsidRDefault="00763E44" w:rsidP="00763E44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763E44" w:rsidRPr="00ED2794" w:rsidRDefault="00763E44" w:rsidP="00763E44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763E44" w:rsidRPr="00ED2794" w:rsidRDefault="00763E44" w:rsidP="00763E44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763E44" w:rsidRDefault="00763E44" w:rsidP="00763E44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763E44" w:rsidRPr="00ED2794" w:rsidRDefault="00763E44" w:rsidP="00763E44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ทำนุบำรุงศิลปวัฒนธรรมและสิ่งแวดล้อม</w:t>
      </w:r>
    </w:p>
    <w:p w:rsidR="00763E44" w:rsidRPr="00ED2794" w:rsidRDefault="00763E44" w:rsidP="00763E44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บริหารและการประกันคุณภาพ</w:t>
      </w:r>
    </w:p>
    <w:p w:rsidR="00CE2E25" w:rsidRPr="00516777" w:rsidRDefault="00CE2E25" w:rsidP="00CE2E25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516777">
        <w:rPr>
          <w:rFonts w:ascii="TH SarabunPSK" w:hAnsi="TH SarabunPSK" w:cs="TH SarabunPSK"/>
          <w:cs/>
        </w:rPr>
        <w:t>มาตรการ</w:t>
      </w:r>
      <w:r w:rsidRPr="00516777">
        <w:rPr>
          <w:rFonts w:ascii="TH SarabunPSK" w:hAnsi="TH SarabunPSK" w:cs="TH SarabunPSK"/>
          <w:sz w:val="28"/>
          <w:szCs w:val="28"/>
          <w:u w:val="dotted"/>
          <w:cs/>
        </w:rPr>
        <w:t xml:space="preserve">ที่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5</w:t>
      </w:r>
      <w:r w:rsidRPr="00516777">
        <w:rPr>
          <w:rFonts w:ascii="TH SarabunPSK" w:hAnsi="TH SarabunPSK" w:cs="TH SarabunPSK"/>
          <w:sz w:val="28"/>
          <w:szCs w:val="28"/>
          <w:u w:val="dotted"/>
          <w:cs/>
        </w:rPr>
        <w:t xml:space="preserve">   :  </w:t>
      </w:r>
      <w:r w:rsidRPr="00516777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ส่งเสริม สนับสนุน กิจกรรมเสริมสมรรถนะด้านวิชาชีพแก่นักศึกษา</w:t>
      </w:r>
      <w:r w:rsidRPr="0051677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516777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</w:t>
      </w:r>
      <w:r w:rsidR="008843B5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</w:p>
    <w:p w:rsidR="00CE2E25" w:rsidRPr="00516777" w:rsidRDefault="00CE2E25" w:rsidP="00CE2E25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516777">
        <w:rPr>
          <w:rFonts w:ascii="TH SarabunPSK" w:hAnsi="TH SarabunPSK" w:cs="TH SarabunPSK"/>
          <w:cs/>
        </w:rPr>
        <w:t xml:space="preserve">แผนงาน 5.1 </w:t>
      </w:r>
      <w:r w:rsidRPr="00516777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ส่งเสริมการสร้างสมรรถนะพื้นฐานแต่ละสาขาวิชา</w:t>
      </w:r>
      <w:r w:rsidRPr="0051677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51677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8843B5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</w:p>
    <w:p w:rsidR="00BE2D61" w:rsidRDefault="00BE2D61" w:rsidP="00BE2D61">
      <w:pPr>
        <w:ind w:left="284"/>
        <w:jc w:val="thaiDistribute"/>
        <w:rPr>
          <w:rFonts w:ascii="TH SarabunPSK" w:hAnsi="TH SarabunPSK" w:cs="TH SarabunPSK"/>
          <w:sz w:val="16"/>
          <w:szCs w:val="16"/>
        </w:rPr>
      </w:pPr>
    </w:p>
    <w:p w:rsidR="00A036C2" w:rsidRDefault="00A036C2" w:rsidP="00BE2D61">
      <w:pPr>
        <w:ind w:left="284"/>
        <w:jc w:val="thaiDistribute"/>
        <w:rPr>
          <w:rFonts w:ascii="TH SarabunPSK" w:hAnsi="TH SarabunPSK" w:cs="TH SarabunPSK"/>
          <w:sz w:val="16"/>
          <w:szCs w:val="16"/>
        </w:rPr>
      </w:pPr>
    </w:p>
    <w:p w:rsidR="00A036C2" w:rsidRDefault="00A036C2" w:rsidP="00BE2D61">
      <w:pPr>
        <w:ind w:left="284"/>
        <w:jc w:val="thaiDistribute"/>
        <w:rPr>
          <w:rFonts w:ascii="TH SarabunPSK" w:hAnsi="TH SarabunPSK" w:cs="TH SarabunPSK"/>
          <w:sz w:val="16"/>
          <w:szCs w:val="16"/>
        </w:rPr>
      </w:pPr>
    </w:p>
    <w:p w:rsidR="00613A3F" w:rsidRDefault="00613A3F" w:rsidP="00BE2D61">
      <w:pPr>
        <w:ind w:left="284"/>
        <w:jc w:val="thaiDistribute"/>
        <w:rPr>
          <w:rFonts w:ascii="TH SarabunPSK" w:hAnsi="TH SarabunPSK" w:cs="TH SarabunPSK"/>
          <w:sz w:val="16"/>
          <w:szCs w:val="16"/>
        </w:rPr>
      </w:pPr>
    </w:p>
    <w:p w:rsidR="00BE2D61" w:rsidRPr="00BE2D61" w:rsidRDefault="00BE2D61" w:rsidP="00A036C2">
      <w:pPr>
        <w:numPr>
          <w:ilvl w:val="0"/>
          <w:numId w:val="3"/>
        </w:numPr>
        <w:spacing w:after="200" w:line="276" w:lineRule="auto"/>
        <w:ind w:left="320" w:hanging="320"/>
        <w:jc w:val="thaiDistribute"/>
        <w:rPr>
          <w:rFonts w:ascii="TH SarabunPSK" w:eastAsia="Cordia New" w:hAnsi="TH SarabunPSK" w:cs="TH SarabunPSK"/>
        </w:rPr>
      </w:pPr>
      <w:r w:rsidRPr="00BE2D61">
        <w:rPr>
          <w:rFonts w:ascii="TH SarabunPSK" w:eastAsia="Cordia New" w:hAnsi="TH SarabunPSK" w:cs="TH SarabunPSK"/>
          <w:b/>
          <w:bCs/>
          <w:cs/>
        </w:rPr>
        <w:lastRenderedPageBreak/>
        <w:t>หลักการและเหตุผล</w:t>
      </w:r>
      <w:r w:rsidRPr="00BE2D61">
        <w:rPr>
          <w:rFonts w:ascii="TH SarabunPSK" w:eastAsia="Cordia New" w:hAnsi="TH SarabunPSK" w:cs="TH SarabunPSK"/>
        </w:rPr>
        <w:t xml:space="preserve"> </w:t>
      </w:r>
    </w:p>
    <w:p w:rsidR="00BE2D61" w:rsidRPr="00BE2D61" w:rsidRDefault="00BE2D61" w:rsidP="00BE2D61">
      <w:pPr>
        <w:ind w:left="360" w:firstLine="180"/>
        <w:jc w:val="thaiDistribute"/>
        <w:rPr>
          <w:rFonts w:ascii="TH SarabunPSK" w:eastAsia="Cordia New" w:hAnsi="TH SarabunPSK" w:cs="TH SarabunPSK"/>
          <w:sz w:val="16"/>
          <w:szCs w:val="16"/>
          <w:u w:val="dotted"/>
        </w:rPr>
      </w:pPr>
      <w:r w:rsidRPr="00BE2D61">
        <w:rPr>
          <w:rFonts w:ascii="TH SarabunPSK" w:eastAsia="Cordia New" w:hAnsi="TH SarabunPSK" w:cs="TH SarabunPSK"/>
          <w:cs/>
        </w:rPr>
        <w:t xml:space="preserve">          </w:t>
      </w:r>
      <w:r w:rsidR="008843B5">
        <w:rPr>
          <w:rFonts w:ascii="TH SarabunPSK" w:hAnsi="TH SarabunPSK" w:cs="TH SarabunPSK"/>
          <w:cs/>
        </w:rPr>
        <w:t>การแข่งขันทักษะวิชาชีพ เป็นกิจกรรมทางวิชาการที่จะช่วยการกระตุ้นให้นักเรียนเกิดความมุ่งมั่น ตั้งใจ ในการศึกษาหาความรู้ ทั้งภาคทฤษฏีและภาคปฏิบัติด้านวิชาชีพ</w:t>
      </w:r>
      <w:r w:rsidR="008843B5">
        <w:rPr>
          <w:rFonts w:ascii="TH SarabunPSK" w:hAnsi="TH SarabunPSK" w:cs="TH SarabunPSK" w:hint="cs"/>
          <w:cs/>
        </w:rPr>
        <w:t>ทางบัญชี</w:t>
      </w:r>
      <w:r w:rsidR="008843B5">
        <w:rPr>
          <w:rFonts w:ascii="TH SarabunPSK" w:hAnsi="TH SarabunPSK" w:cs="TH SarabunPSK"/>
          <w:cs/>
        </w:rPr>
        <w:t xml:space="preserve"> เป็นกระบวนการของการพัฒนาความรู้ ความสามารถ และทักษะวิชาชีพของนัก</w:t>
      </w:r>
      <w:r w:rsidR="008843B5">
        <w:rPr>
          <w:rFonts w:ascii="TH SarabunPSK" w:hAnsi="TH SarabunPSK" w:cs="TH SarabunPSK" w:hint="cs"/>
          <w:cs/>
        </w:rPr>
        <w:t>ศึกษาสาขาวิชาการบัญชี</w:t>
      </w:r>
      <w:r w:rsidR="008843B5">
        <w:rPr>
          <w:rFonts w:ascii="TH SarabunPSK" w:hAnsi="TH SarabunPSK" w:cs="TH SarabunPSK"/>
          <w:cs/>
        </w:rPr>
        <w:t xml:space="preserve"> อันนำไปสู่ประสิทธิภาพ และผลสัมฤทธิ์ ทางการเรียนของนัก</w:t>
      </w:r>
      <w:r w:rsidR="008843B5">
        <w:rPr>
          <w:rFonts w:ascii="TH SarabunPSK" w:hAnsi="TH SarabunPSK" w:cs="TH SarabunPSK" w:hint="cs"/>
          <w:cs/>
        </w:rPr>
        <w:t>ศึกษา</w:t>
      </w:r>
      <w:r w:rsidR="008843B5">
        <w:rPr>
          <w:rFonts w:ascii="TH SarabunPSK" w:hAnsi="TH SarabunPSK" w:cs="TH SarabunPSK"/>
          <w:cs/>
        </w:rPr>
        <w:t xml:space="preserve"> ก่อให้เกิดความตระหนักในความสำคัญของวิชาชีพในการประกอบอาชีพ และการดำเนินชีวิตในสังคม ช่วยส่งเสริมและพัฒนาคนเก่งสู่โลกอาชีพ</w:t>
      </w:r>
      <w:r w:rsidR="008843B5">
        <w:rPr>
          <w:rFonts w:ascii="TH SarabunPSK" w:eastAsia="Cordia New" w:hAnsi="TH SarabunPSK" w:cs="TH SarabunPSK" w:hint="cs"/>
          <w:cs/>
        </w:rPr>
        <w:t xml:space="preserve"> อีกทั้งยัง</w:t>
      </w:r>
      <w:r w:rsidRPr="00BE2D61">
        <w:rPr>
          <w:rFonts w:ascii="TH SarabunPSK" w:eastAsia="Cordia New" w:hAnsi="TH SarabunPSK" w:cs="TH SarabunPSK"/>
          <w:cs/>
        </w:rPr>
        <w:t>เป็นการ</w:t>
      </w:r>
      <w:r w:rsidR="008843B5">
        <w:rPr>
          <w:rFonts w:ascii="TH SarabunPSK" w:eastAsia="Cordia New" w:hAnsi="TH SarabunPSK" w:cs="TH SarabunPSK" w:hint="cs"/>
          <w:cs/>
        </w:rPr>
        <w:t>กระตุ้นเตือน</w:t>
      </w:r>
      <w:r w:rsidRPr="00BE2D61">
        <w:rPr>
          <w:rFonts w:ascii="TH SarabunPSK" w:eastAsia="Cordia New" w:hAnsi="TH SarabunPSK" w:cs="TH SarabunPSK"/>
          <w:cs/>
        </w:rPr>
        <w:t>ทักษะทางด้านวิชาชีพทางด้านการบัญชี</w:t>
      </w:r>
      <w:r w:rsidR="00CE2E25">
        <w:rPr>
          <w:rFonts w:ascii="TH SarabunPSK" w:eastAsia="Cordia New" w:hAnsi="TH SarabunPSK" w:cs="TH SarabunPSK" w:hint="cs"/>
          <w:cs/>
        </w:rPr>
        <w:t xml:space="preserve"> </w:t>
      </w:r>
      <w:r w:rsidRPr="00BE2D61">
        <w:rPr>
          <w:rFonts w:ascii="TH SarabunPSK" w:eastAsia="Cordia New" w:hAnsi="TH SarabunPSK" w:cs="TH SarabunPSK"/>
          <w:cs/>
        </w:rPr>
        <w:t>ให้เป็นไปตามมาตรฐาน</w:t>
      </w:r>
      <w:r w:rsidR="00CE2E25">
        <w:rPr>
          <w:rFonts w:ascii="TH SarabunPSK" w:eastAsia="Cordia New" w:hAnsi="TH SarabunPSK" w:cs="TH SarabunPSK" w:hint="cs"/>
          <w:cs/>
        </w:rPr>
        <w:t>วิชาชีพ</w:t>
      </w:r>
      <w:r w:rsidRPr="00BE2D61">
        <w:rPr>
          <w:rFonts w:ascii="TH SarabunPSK" w:eastAsia="Cordia New" w:hAnsi="TH SarabunPSK" w:cs="TH SarabunPSK"/>
          <w:cs/>
        </w:rPr>
        <w:t>ที่ได้มีการปรับปรุงแก้ไขอยู่เป็นประจำ และเพื่อเป็นการประชาสัมพันธ์ให้บุคคลภายนอกได้รู้จัก  วิทยาลัยรัตภูมิ เพิ่มขึ้นอีกทางหนึ่ง</w:t>
      </w:r>
    </w:p>
    <w:p w:rsidR="00BE2D61" w:rsidRPr="00BE2D61" w:rsidRDefault="00BE2D61" w:rsidP="00BE2D61">
      <w:pPr>
        <w:ind w:left="360" w:firstLine="180"/>
        <w:jc w:val="thaiDistribute"/>
        <w:rPr>
          <w:rFonts w:ascii="TH SarabunPSK" w:eastAsia="Cordia New" w:hAnsi="TH SarabunPSK" w:cs="TH SarabunPSK"/>
          <w:sz w:val="16"/>
          <w:szCs w:val="16"/>
          <w:u w:val="dotted"/>
        </w:rPr>
      </w:pPr>
    </w:p>
    <w:p w:rsidR="00BE2D61" w:rsidRPr="00BE2D61" w:rsidRDefault="00BE2D61" w:rsidP="00A036C2">
      <w:pPr>
        <w:numPr>
          <w:ilvl w:val="0"/>
          <w:numId w:val="3"/>
        </w:numPr>
        <w:spacing w:after="200" w:line="276" w:lineRule="auto"/>
        <w:ind w:left="540" w:hanging="540"/>
        <w:jc w:val="thaiDistribute"/>
        <w:rPr>
          <w:rFonts w:ascii="TH SarabunPSK" w:eastAsia="Cordia New" w:hAnsi="TH SarabunPSK" w:cs="TH SarabunPSK"/>
          <w:b/>
          <w:bCs/>
        </w:rPr>
      </w:pPr>
      <w:r w:rsidRPr="00BE2D61">
        <w:rPr>
          <w:rFonts w:ascii="TH SarabunPSK" w:eastAsia="Cordia New" w:hAnsi="TH SarabunPSK" w:cs="TH SarabunPSK"/>
          <w:b/>
          <w:bCs/>
          <w:cs/>
        </w:rPr>
        <w:t>วัตถุประสงค์</w:t>
      </w:r>
      <w:r w:rsidRPr="00BE2D61">
        <w:rPr>
          <w:rFonts w:ascii="TH SarabunPSK" w:eastAsia="Cordia New" w:hAnsi="TH SarabunPSK" w:cs="TH SarabunPSK"/>
          <w:b/>
          <w:bCs/>
        </w:rPr>
        <w:t xml:space="preserve"> </w:t>
      </w:r>
    </w:p>
    <w:p w:rsidR="00BE2D61" w:rsidRPr="00CE2E25" w:rsidRDefault="00BD2F47" w:rsidP="00BE2D61">
      <w:pPr>
        <w:ind w:left="360"/>
        <w:jc w:val="thaiDistribute"/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>5</w:t>
      </w:r>
      <w:r w:rsidR="00BE2D61" w:rsidRPr="00BE2D61">
        <w:rPr>
          <w:rFonts w:ascii="TH SarabunPSK" w:eastAsia="Cordia New" w:hAnsi="TH SarabunPSK" w:cs="TH SarabunPSK"/>
          <w:cs/>
        </w:rPr>
        <w:t>.1</w:t>
      </w:r>
      <w:r w:rsidR="00BE2D61" w:rsidRPr="00BE2D61">
        <w:rPr>
          <w:rFonts w:ascii="TH SarabunPSK" w:eastAsia="Cordia New" w:hAnsi="TH SarabunPSK" w:cs="TH SarabunPSK"/>
          <w:cs/>
        </w:rPr>
        <w:tab/>
        <w:t>เพื่อให้ผู้เข้าร่วมแข่งขันได้มีการพัฒนาทักษะทางด้านการบัญชี</w:t>
      </w:r>
      <w:r w:rsidR="00CE2E25">
        <w:rPr>
          <w:rFonts w:ascii="TH SarabunPSK" w:eastAsia="Cordia New" w:hAnsi="TH SarabunPSK" w:cs="TH SarabunPSK"/>
        </w:rPr>
        <w:t xml:space="preserve"> </w:t>
      </w:r>
      <w:r w:rsidR="001638D9">
        <w:rPr>
          <w:rFonts w:ascii="TH SarabunPSK" w:eastAsia="Cordia New" w:hAnsi="TH SarabunPSK" w:cs="TH SarabunPSK" w:hint="cs"/>
          <w:cs/>
        </w:rPr>
        <w:t xml:space="preserve"> </w:t>
      </w:r>
    </w:p>
    <w:p w:rsidR="00BE2D61" w:rsidRDefault="00BD2F47" w:rsidP="00BE2D61">
      <w:pPr>
        <w:ind w:left="36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5</w:t>
      </w:r>
      <w:r w:rsidR="00BE2D61" w:rsidRPr="00BE2D61">
        <w:rPr>
          <w:rFonts w:ascii="TH SarabunPSK" w:eastAsia="Cordia New" w:hAnsi="TH SarabunPSK" w:cs="TH SarabunPSK"/>
          <w:cs/>
        </w:rPr>
        <w:t>.2</w:t>
      </w:r>
      <w:r w:rsidR="00BE2D61" w:rsidRPr="00BE2D61">
        <w:rPr>
          <w:rFonts w:ascii="TH SarabunPSK" w:eastAsia="Cordia New" w:hAnsi="TH SarabunPSK" w:cs="TH SarabunPSK"/>
          <w:cs/>
        </w:rPr>
        <w:tab/>
        <w:t>เพื่อให้ผู้เข้าแข่งขัน</w:t>
      </w:r>
      <w:r w:rsidR="001638D9">
        <w:rPr>
          <w:rFonts w:ascii="TH SarabunPSK" w:eastAsia="Cordia New" w:hAnsi="TH SarabunPSK" w:cs="TH SarabunPSK" w:hint="cs"/>
          <w:cs/>
        </w:rPr>
        <w:t>ได้แลกเปลี่ยนประสบการณ์ในการเรียนรู้จากภายนอก</w:t>
      </w:r>
      <w:r w:rsidR="00BE2D61" w:rsidRPr="00BE2D61">
        <w:rPr>
          <w:rFonts w:ascii="TH SarabunPSK" w:eastAsia="Cordia New" w:hAnsi="TH SarabunPSK" w:cs="TH SarabunPSK"/>
          <w:cs/>
        </w:rPr>
        <w:t>เพิ่มมากขึ้น</w:t>
      </w:r>
    </w:p>
    <w:p w:rsidR="00BE2D61" w:rsidRPr="00D00375" w:rsidRDefault="00BD2F47" w:rsidP="00BD2F47">
      <w:pPr>
        <w:ind w:left="360"/>
        <w:jc w:val="thaiDistribute"/>
        <w:rPr>
          <w:rFonts w:ascii="TH SarabunPSK" w:eastAsia="Cordia New" w:hAnsi="TH SarabunPSK" w:cs="TH SarabunPSK"/>
          <w:sz w:val="24"/>
        </w:rPr>
      </w:pPr>
      <w:r>
        <w:rPr>
          <w:rFonts w:ascii="TH SarabunPSK" w:eastAsia="Cordia New" w:hAnsi="TH SarabunPSK" w:cs="TH SarabunPSK"/>
        </w:rPr>
        <w:t xml:space="preserve">5.3 </w:t>
      </w:r>
      <w:r w:rsidR="00BE2D61" w:rsidRPr="00D00375">
        <w:rPr>
          <w:rFonts w:ascii="TH SarabunPSK" w:eastAsia="Cordia New" w:hAnsi="TH SarabunPSK" w:cs="TH SarabunPSK"/>
          <w:sz w:val="24"/>
          <w:cs/>
        </w:rPr>
        <w:t>เพื่อให้นักศึกษารู้จักการทำงานเป็นทีม</w:t>
      </w:r>
    </w:p>
    <w:p w:rsidR="00BE2D61" w:rsidRPr="00BE2D61" w:rsidRDefault="00BE2D61" w:rsidP="00BE2D61">
      <w:pPr>
        <w:ind w:left="3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BE2D61" w:rsidRPr="00BE2D61" w:rsidRDefault="00BE2D61" w:rsidP="00BE2D61">
      <w:pPr>
        <w:ind w:left="3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CE2E25" w:rsidRPr="00516777" w:rsidRDefault="00196E64" w:rsidP="00196E64">
      <w:pPr>
        <w:pStyle w:val="a4"/>
        <w:spacing w:after="120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6.   </w:t>
      </w:r>
      <w:r w:rsidR="00CE2E25" w:rsidRPr="00516777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</w:p>
    <w:p w:rsidR="00CE2E25" w:rsidRPr="00516777" w:rsidRDefault="00CE2E25" w:rsidP="00CE2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516777">
        <w:rPr>
          <w:rFonts w:ascii="TH SarabunPSK" w:hAnsi="TH SarabunPSK" w:cs="TH SarabunPSK"/>
          <w:sz w:val="28"/>
          <w:szCs w:val="28"/>
        </w:rPr>
        <w:t xml:space="preserve">-  </w:t>
      </w:r>
      <w:r w:rsidRPr="00516777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516777">
        <w:rPr>
          <w:rFonts w:ascii="TH SarabunPSK" w:hAnsi="TH SarabunPSK" w:cs="TH SarabunPSK"/>
          <w:sz w:val="28"/>
          <w:szCs w:val="28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516777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516777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>คน</w:t>
      </w:r>
      <w:r w:rsidRPr="00516777">
        <w:rPr>
          <w:rFonts w:ascii="TH SarabunPSK" w:hAnsi="TH SarabunPSK" w:cs="TH SarabunPSK"/>
          <w:sz w:val="28"/>
          <w:szCs w:val="28"/>
        </w:rPr>
        <w:tab/>
      </w:r>
    </w:p>
    <w:p w:rsidR="00CE2E25" w:rsidRPr="00516777" w:rsidRDefault="00CE2E25" w:rsidP="00CE2E25">
      <w:pPr>
        <w:ind w:firstLine="357"/>
        <w:rPr>
          <w:rFonts w:ascii="TH SarabunPSK" w:hAnsi="TH SarabunPSK" w:cs="TH SarabunPSK"/>
          <w:sz w:val="28"/>
          <w:szCs w:val="28"/>
        </w:rPr>
      </w:pPr>
      <w:r w:rsidRPr="00516777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516777">
        <w:rPr>
          <w:rFonts w:ascii="TH SarabunPSK" w:hAnsi="TH SarabunPSK" w:cs="TH SarabunPSK"/>
          <w:sz w:val="28"/>
          <w:szCs w:val="28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516777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</w:rPr>
        <w:t xml:space="preserve"> 8</w:t>
      </w:r>
      <w:r w:rsidRPr="00516777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>คน</w:t>
      </w:r>
    </w:p>
    <w:p w:rsidR="00CE2E25" w:rsidRPr="00516777" w:rsidRDefault="00CE2E25" w:rsidP="00CE2E25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516777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516777">
        <w:rPr>
          <w:rFonts w:ascii="TH SarabunPSK" w:hAnsi="TH SarabunPSK" w:cs="TH SarabunPSK"/>
          <w:sz w:val="28"/>
          <w:szCs w:val="28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516777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 xml:space="preserve"> 2</w:t>
      </w:r>
      <w:r w:rsidRPr="00516777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>คน</w:t>
      </w:r>
    </w:p>
    <w:p w:rsidR="00CE2E25" w:rsidRPr="00516777" w:rsidRDefault="00CE2E25" w:rsidP="00CE2E25">
      <w:pPr>
        <w:ind w:firstLine="357"/>
        <w:rPr>
          <w:rFonts w:ascii="TH SarabunPSK" w:hAnsi="TH SarabunPSK" w:cs="TH SarabunPSK"/>
          <w:sz w:val="28"/>
          <w:szCs w:val="28"/>
        </w:rPr>
      </w:pPr>
      <w:r w:rsidRPr="00516777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516777">
        <w:rPr>
          <w:rFonts w:ascii="TH SarabunPSK" w:hAnsi="TH SarabunPSK" w:cs="TH SarabunPSK"/>
          <w:sz w:val="28"/>
          <w:szCs w:val="28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516777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516777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>คน</w:t>
      </w:r>
    </w:p>
    <w:p w:rsidR="00CE2E25" w:rsidRPr="00516777" w:rsidRDefault="00CE2E25" w:rsidP="00CE2E25">
      <w:pPr>
        <w:ind w:firstLine="357"/>
        <w:rPr>
          <w:rFonts w:ascii="TH SarabunPSK" w:hAnsi="TH SarabunPSK" w:cs="TH SarabunPSK"/>
          <w:sz w:val="28"/>
          <w:szCs w:val="28"/>
        </w:rPr>
      </w:pPr>
      <w:r w:rsidRPr="00516777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516777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516777">
        <w:rPr>
          <w:rFonts w:ascii="TH SarabunPSK" w:hAnsi="TH SarabunPSK" w:cs="TH SarabunPSK"/>
          <w:sz w:val="28"/>
          <w:szCs w:val="28"/>
          <w:cs/>
        </w:rPr>
        <w:t>.ศรีวิชัย</w:t>
      </w:r>
      <w:r w:rsidRPr="00516777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516777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5C3E92"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>4</w:t>
      </w:r>
      <w:r w:rsidR="00E8302A"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>0</w:t>
      </w:r>
      <w:r w:rsidRPr="00516777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>คน</w:t>
      </w:r>
    </w:p>
    <w:p w:rsidR="00CE2E25" w:rsidRPr="00516777" w:rsidRDefault="00CE2E25" w:rsidP="00CE2E25">
      <w:pPr>
        <w:ind w:firstLine="357"/>
        <w:rPr>
          <w:rFonts w:ascii="TH SarabunPSK" w:hAnsi="TH SarabunPSK" w:cs="TH SarabunPSK"/>
          <w:sz w:val="28"/>
          <w:szCs w:val="28"/>
        </w:rPr>
      </w:pPr>
      <w:r w:rsidRPr="00516777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516777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516777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8843B5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</w:rPr>
        <w:t>1</w:t>
      </w:r>
      <w:r w:rsidR="00E8302A"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>0</w:t>
      </w:r>
      <w:r w:rsidRPr="00516777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>คน</w:t>
      </w:r>
    </w:p>
    <w:p w:rsidR="00CE2E25" w:rsidRPr="00516777" w:rsidRDefault="00CE2E25" w:rsidP="00CE2E25">
      <w:pPr>
        <w:ind w:firstLine="357"/>
        <w:rPr>
          <w:rFonts w:ascii="TH SarabunPSK" w:hAnsi="TH SarabunPSK" w:cs="TH SarabunPSK"/>
          <w:sz w:val="28"/>
          <w:szCs w:val="28"/>
        </w:rPr>
      </w:pPr>
      <w:r w:rsidRPr="00516777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516777">
        <w:rPr>
          <w:rFonts w:ascii="TH SarabunPSK" w:hAnsi="TH SarabunPSK" w:cs="TH SarabunPSK"/>
          <w:sz w:val="28"/>
          <w:szCs w:val="28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516777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516777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>คน</w:t>
      </w:r>
    </w:p>
    <w:p w:rsidR="00CE2E25" w:rsidRPr="00516777" w:rsidRDefault="00CE2E25" w:rsidP="00CE2E25">
      <w:pPr>
        <w:ind w:firstLine="357"/>
        <w:rPr>
          <w:rFonts w:ascii="TH SarabunPSK" w:hAnsi="TH SarabunPSK" w:cs="TH SarabunPSK"/>
          <w:sz w:val="28"/>
          <w:szCs w:val="28"/>
        </w:rPr>
      </w:pPr>
      <w:r w:rsidRPr="00516777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516777">
        <w:rPr>
          <w:rFonts w:ascii="TH SarabunPSK" w:hAnsi="TH SarabunPSK" w:cs="TH SarabunPSK"/>
          <w:sz w:val="28"/>
          <w:szCs w:val="28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516777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516777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516777">
        <w:rPr>
          <w:rFonts w:ascii="TH SarabunPSK" w:hAnsi="TH SarabunPSK" w:cs="TH SarabunPSK"/>
          <w:sz w:val="28"/>
          <w:szCs w:val="28"/>
          <w:cs/>
        </w:rPr>
        <w:t>คน</w:t>
      </w:r>
    </w:p>
    <w:p w:rsidR="00CE2E25" w:rsidRPr="00516777" w:rsidRDefault="00CE2E25" w:rsidP="00CE2E25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516777">
        <w:rPr>
          <w:rFonts w:ascii="TH SarabunPSK" w:hAnsi="TH SarabunPSK" w:cs="TH SarabunPSK"/>
        </w:rPr>
        <w:tab/>
      </w:r>
      <w:r w:rsidRPr="00516777">
        <w:rPr>
          <w:rFonts w:ascii="TH SarabunPSK" w:hAnsi="TH SarabunPSK" w:cs="TH SarabunPSK"/>
        </w:rPr>
        <w:tab/>
      </w:r>
      <w:r w:rsidRPr="00516777">
        <w:rPr>
          <w:rFonts w:ascii="TH SarabunPSK" w:hAnsi="TH SarabunPSK" w:cs="TH SarabunPSK"/>
          <w:b/>
          <w:bCs/>
          <w:cs/>
        </w:rPr>
        <w:t>รวมทั้งสิ้น</w:t>
      </w:r>
      <w:r w:rsidRPr="00516777">
        <w:rPr>
          <w:rFonts w:ascii="TH SarabunPSK" w:hAnsi="TH SarabunPSK" w:cs="TH SarabunPSK"/>
          <w:b/>
          <w:bCs/>
          <w:cs/>
        </w:rPr>
        <w:tab/>
        <w:t>จำนวน</w:t>
      </w:r>
      <w:r w:rsidRPr="0051677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8843B5">
        <w:rPr>
          <w:rFonts w:ascii="TH SarabunPSK" w:hAnsi="TH SarabunPSK" w:cs="TH SarabunPSK"/>
          <w:b/>
          <w:bCs/>
          <w:spacing w:val="-8"/>
          <w:u w:val="dotted"/>
        </w:rPr>
        <w:t>6</w:t>
      </w:r>
      <w:r>
        <w:rPr>
          <w:rFonts w:ascii="TH SarabunPSK" w:hAnsi="TH SarabunPSK" w:cs="TH SarabunPSK" w:hint="cs"/>
          <w:b/>
          <w:bCs/>
          <w:spacing w:val="-8"/>
          <w:u w:val="dotted"/>
          <w:cs/>
        </w:rPr>
        <w:t>0</w:t>
      </w:r>
      <w:r w:rsidRPr="00516777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516777">
        <w:rPr>
          <w:rFonts w:ascii="TH SarabunPSK" w:hAnsi="TH SarabunPSK" w:cs="TH SarabunPSK"/>
          <w:b/>
          <w:bCs/>
          <w:cs/>
        </w:rPr>
        <w:t>คน</w:t>
      </w:r>
    </w:p>
    <w:p w:rsidR="00196E64" w:rsidRPr="00516777" w:rsidRDefault="00196E64" w:rsidP="00196E64">
      <w:pPr>
        <w:pStyle w:val="a4"/>
        <w:spacing w:before="12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spacing w:val="-8"/>
          <w:cs/>
        </w:rPr>
        <w:t xml:space="preserve">7.  </w:t>
      </w:r>
      <w:r w:rsidRPr="00516777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516777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 / หมายเลขโทรศัพท์มือถือ)</w:t>
      </w:r>
    </w:p>
    <w:p w:rsidR="00196E64" w:rsidRPr="002619B2" w:rsidRDefault="00196E64" w:rsidP="00196E64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u w:val="dotted"/>
        </w:rPr>
      </w:pPr>
      <w:r w:rsidRPr="002619B2">
        <w:rPr>
          <w:rFonts w:ascii="TH SarabunPSK" w:hAnsi="TH SarabunPSK" w:cs="TH SarabunPSK"/>
          <w:b w:val="0"/>
          <w:bCs w:val="0"/>
          <w:cs/>
        </w:rPr>
        <w:t>ชื่อ – สกุล</w:t>
      </w:r>
      <w:r w:rsidRPr="002619B2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3F0E21" w:rsidRPr="002619B2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>นาง</w:t>
      </w:r>
      <w:r w:rsidR="00613A3F" w:rsidRPr="002619B2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>พัชริ</w:t>
      </w:r>
      <w:proofErr w:type="spellStart"/>
      <w:r w:rsidR="00613A3F" w:rsidRPr="002619B2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>นทร์</w:t>
      </w:r>
      <w:proofErr w:type="spellEnd"/>
      <w:r w:rsidR="00613A3F" w:rsidRPr="002619B2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 xml:space="preserve">  บุญนุ่น</w:t>
      </w:r>
      <w:r w:rsidR="003F0E21" w:rsidRPr="002619B2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 xml:space="preserve"> </w:t>
      </w:r>
      <w:r w:rsidRPr="002619B2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2619B2">
        <w:rPr>
          <w:rFonts w:ascii="TH SarabunPSK" w:hAnsi="TH SarabunPSK" w:cs="TH SarabunPSK"/>
          <w:b w:val="0"/>
          <w:bCs w:val="0"/>
          <w:spacing w:val="-8"/>
          <w:cs/>
        </w:rPr>
        <w:t>สาขา</w:t>
      </w:r>
      <w:r w:rsidRPr="002619B2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  <w:t>บริหารธุรกิจ</w:t>
      </w:r>
      <w:r w:rsidRPr="002619B2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2619B2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2619B2">
        <w:rPr>
          <w:rFonts w:ascii="TH SarabunPSK" w:hAnsi="TH SarabunPSK" w:cs="TH SarabunPSK"/>
          <w:b w:val="0"/>
          <w:bCs w:val="0"/>
          <w:cs/>
        </w:rPr>
        <w:t>หลักสูตร</w:t>
      </w:r>
      <w:r w:rsidRPr="002619B2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  <w:t>บัญชี</w:t>
      </w:r>
      <w:r w:rsidRPr="002619B2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</w:p>
    <w:p w:rsidR="00196E64" w:rsidRDefault="00196E64" w:rsidP="00196E64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u w:val="dotted"/>
        </w:rPr>
      </w:pPr>
      <w:r w:rsidRPr="002619B2">
        <w:rPr>
          <w:rFonts w:ascii="TH SarabunPSK" w:hAnsi="TH SarabunPSK" w:cs="TH SarabunPSK"/>
          <w:b w:val="0"/>
          <w:bCs w:val="0"/>
          <w:spacing w:val="-8"/>
          <w:cs/>
        </w:rPr>
        <w:t>หมายเลขโทรศัพท์มือถือ</w:t>
      </w:r>
      <w:r w:rsidRPr="002619B2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  <w:t>0</w:t>
      </w:r>
      <w:r w:rsidR="00613A3F" w:rsidRPr="002619B2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>94</w:t>
      </w:r>
      <w:r w:rsidRPr="002619B2">
        <w:rPr>
          <w:rFonts w:ascii="TH SarabunPSK" w:hAnsi="TH SarabunPSK" w:cs="TH SarabunPSK"/>
          <w:b w:val="0"/>
          <w:bCs w:val="0"/>
          <w:spacing w:val="-8"/>
          <w:u w:val="dotted"/>
          <w:cs/>
        </w:rPr>
        <w:t>-</w:t>
      </w:r>
      <w:r w:rsidR="00613A3F" w:rsidRPr="002619B2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>5950009</w:t>
      </w:r>
      <w:r w:rsidRPr="002619B2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2619B2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2619B2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</w:p>
    <w:p w:rsidR="002619B2" w:rsidRPr="002619B2" w:rsidRDefault="002619B2" w:rsidP="002619B2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pacing w:val="-8"/>
          <w:u w:val="dotted"/>
        </w:rPr>
      </w:pPr>
    </w:p>
    <w:p w:rsidR="002619B2" w:rsidRDefault="00196E64" w:rsidP="002619B2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2619B2">
        <w:rPr>
          <w:rFonts w:ascii="TH SarabunPSK" w:hAnsi="TH SarabunPSK" w:cs="TH SarabunPSK" w:hint="cs"/>
          <w:spacing w:val="-8"/>
          <w:cs/>
        </w:rPr>
        <w:t xml:space="preserve">8.  </w:t>
      </w:r>
      <w:r w:rsidRPr="002619B2">
        <w:rPr>
          <w:rFonts w:ascii="TH SarabunPSK" w:hAnsi="TH SarabunPSK" w:cs="TH SarabunPSK"/>
          <w:spacing w:val="-8"/>
          <w:cs/>
        </w:rPr>
        <w:t xml:space="preserve">สถานที่ดำเนินโครงการ </w:t>
      </w:r>
      <w:r w:rsidRPr="002619B2">
        <w:rPr>
          <w:rFonts w:ascii="TH SarabunPSK" w:hAnsi="TH SarabunPSK" w:cs="TH SarabunPSK"/>
          <w:b w:val="0"/>
          <w:bCs w:val="0"/>
          <w:spacing w:val="-8"/>
          <w:cs/>
        </w:rPr>
        <w:t>(ระบุ)  ชื่อสถานที่</w:t>
      </w:r>
      <w:r w:rsidRPr="002619B2">
        <w:rPr>
          <w:rFonts w:ascii="TH SarabunPSK" w:hAnsi="TH SarabunPSK" w:cs="TH SarabunPSK"/>
          <w:spacing w:val="-8"/>
          <w:u w:val="dotted"/>
          <w:cs/>
        </w:rPr>
        <w:t xml:space="preserve"> </w:t>
      </w:r>
      <w:r w:rsidRPr="002619B2">
        <w:rPr>
          <w:rFonts w:ascii="TH SarabunPSK" w:hAnsi="TH SarabunPSK" w:cs="TH SarabunPSK"/>
          <w:b w:val="0"/>
          <w:bCs w:val="0"/>
          <w:spacing w:val="-8"/>
          <w:u w:val="dotted"/>
          <w:cs/>
        </w:rPr>
        <w:t>มหาวิทยาลัยเทคโนโลยีราชมงคลศรีวิชัย วิทยาลัยรัตภูมิ</w:t>
      </w:r>
      <w:r w:rsidRPr="002619B2">
        <w:rPr>
          <w:rFonts w:ascii="TH SarabunPSK" w:hAnsi="TH SarabunPSK" w:cs="TH SarabunPSK"/>
          <w:spacing w:val="-8"/>
          <w:u w:val="dotted"/>
          <w:cs/>
        </w:rPr>
        <w:tab/>
      </w:r>
    </w:p>
    <w:p w:rsidR="00196E64" w:rsidRDefault="00196E64" w:rsidP="002619B2">
      <w:pPr>
        <w:pStyle w:val="a4"/>
        <w:jc w:val="left"/>
        <w:rPr>
          <w:rFonts w:ascii="TH SarabunPSK" w:hAnsi="TH SarabunPSK" w:cs="TH SarabunPSK"/>
          <w:spacing w:val="-8"/>
          <w:u w:val="dotted"/>
        </w:rPr>
      </w:pPr>
      <w:r w:rsidRPr="002619B2">
        <w:rPr>
          <w:rFonts w:ascii="TH SarabunPSK" w:hAnsi="TH SarabunPSK" w:cs="TH SarabunPSK"/>
          <w:b w:val="0"/>
          <w:bCs w:val="0"/>
          <w:cs/>
        </w:rPr>
        <w:t>อำเภอ</w:t>
      </w:r>
      <w:r w:rsidRPr="002619B2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  <w:t>รัตภูมิ</w:t>
      </w:r>
      <w:r w:rsidRPr="002619B2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 xml:space="preserve"> </w:t>
      </w:r>
      <w:r w:rsidRPr="002619B2"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      </w:t>
      </w:r>
      <w:r w:rsidRPr="002619B2">
        <w:rPr>
          <w:rFonts w:ascii="TH SarabunPSK" w:hAnsi="TH SarabunPSK" w:cs="TH SarabunPSK"/>
          <w:b w:val="0"/>
          <w:bCs w:val="0"/>
          <w:spacing w:val="-8"/>
          <w:cs/>
        </w:rPr>
        <w:t>จังหวัด</w:t>
      </w:r>
      <w:r w:rsidRPr="002619B2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  <w:t>สงขลา</w:t>
      </w:r>
      <w:r w:rsidRPr="002619B2">
        <w:rPr>
          <w:rFonts w:ascii="TH SarabunPSK" w:hAnsi="TH SarabunPSK" w:cs="TH SarabunPSK"/>
          <w:spacing w:val="-8"/>
          <w:u w:val="dotted"/>
          <w:cs/>
        </w:rPr>
        <w:tab/>
      </w:r>
    </w:p>
    <w:p w:rsidR="0019113A" w:rsidRDefault="0019113A">
      <w:pPr>
        <w:rPr>
          <w:rFonts w:ascii="TH SarabunPSK" w:eastAsia="Cordia New" w:hAnsi="TH SarabunPSK" w:cs="TH SarabunPSK"/>
          <w:b/>
          <w:bCs/>
          <w:spacing w:val="-8"/>
          <w:u w:val="dotted"/>
          <w:cs/>
        </w:rPr>
      </w:pPr>
      <w:r>
        <w:rPr>
          <w:rFonts w:ascii="TH SarabunPSK" w:hAnsi="TH SarabunPSK" w:cs="TH SarabunPSK"/>
          <w:spacing w:val="-8"/>
          <w:u w:val="dotted"/>
          <w:cs/>
        </w:rPr>
        <w:br w:type="page"/>
      </w:r>
    </w:p>
    <w:p w:rsidR="008843B5" w:rsidRPr="002619B2" w:rsidRDefault="008843B5" w:rsidP="002619B2">
      <w:pPr>
        <w:pStyle w:val="a4"/>
        <w:jc w:val="left"/>
        <w:rPr>
          <w:rFonts w:ascii="TH SarabunPSK" w:hAnsi="TH SarabunPSK" w:cs="TH SarabunPSK"/>
          <w:spacing w:val="-8"/>
          <w:u w:val="dotted"/>
        </w:rPr>
      </w:pPr>
    </w:p>
    <w:p w:rsidR="00196E64" w:rsidRPr="00516777" w:rsidRDefault="00196E64" w:rsidP="00A036C2">
      <w:pPr>
        <w:pStyle w:val="a4"/>
        <w:spacing w:before="240"/>
        <w:jc w:val="thaiDistribute"/>
        <w:rPr>
          <w:rFonts w:ascii="TH SarabunPSK" w:hAnsi="TH SarabunPSK" w:cs="TH SarabunPSK"/>
          <w:b w:val="0"/>
          <w:bCs w:val="0"/>
        </w:rPr>
      </w:pPr>
      <w:r w:rsidRPr="00196E64">
        <w:rPr>
          <w:rFonts w:ascii="TH SarabunPSK" w:hAnsi="TH SarabunPSK" w:cs="TH SarabunPSK" w:hint="cs"/>
          <w:spacing w:val="-8"/>
          <w:cs/>
        </w:rPr>
        <w:t>9.</w:t>
      </w:r>
      <w:r>
        <w:rPr>
          <w:rFonts w:ascii="TH SarabunPSK" w:hAnsi="TH SarabunPSK" w:cs="TH SarabunPSK" w:hint="cs"/>
          <w:spacing w:val="-8"/>
          <w:u w:val="dotted"/>
          <w:cs/>
        </w:rPr>
        <w:t xml:space="preserve"> </w:t>
      </w:r>
      <w:r w:rsidRPr="00516777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Pr="00516777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96E64" w:rsidRPr="00516777" w:rsidTr="00FF435F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16777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</w:tr>
      <w:tr w:rsidR="00196E64" w:rsidRPr="00516777" w:rsidTr="00FF435F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E8302A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196E64" w:rsidRPr="00516777" w:rsidRDefault="00196E64" w:rsidP="00613A3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E8302A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4" w:type="dxa"/>
            <w:vAlign w:val="center"/>
          </w:tcPr>
          <w:p w:rsidR="00196E64" w:rsidRPr="00516777" w:rsidRDefault="00196E64" w:rsidP="00613A3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E8302A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3" w:type="dxa"/>
            <w:vAlign w:val="center"/>
          </w:tcPr>
          <w:p w:rsidR="00196E64" w:rsidRPr="00516777" w:rsidRDefault="00196E64" w:rsidP="00613A3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613A3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8302A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613A3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8302A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196E64" w:rsidRPr="00516777" w:rsidRDefault="00196E64" w:rsidP="00E8302A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613A3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8302A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196E64" w:rsidRPr="00516777" w:rsidRDefault="00196E64" w:rsidP="00E8302A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613A3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8302A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196E64" w:rsidRPr="00516777" w:rsidRDefault="00196E64" w:rsidP="00E8302A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613A3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8302A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613A3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8302A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613A3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8302A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196E64" w:rsidRPr="00516777" w:rsidRDefault="00196E64" w:rsidP="00E8302A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613A3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8302A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613A3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8302A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196E64" w:rsidRPr="00516777" w:rsidTr="00FF435F">
        <w:trPr>
          <w:trHeight w:val="439"/>
          <w:jc w:val="center"/>
        </w:trPr>
        <w:tc>
          <w:tcPr>
            <w:tcW w:w="885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1</w:t>
            </w:r>
          </w:p>
        </w:tc>
        <w:tc>
          <w:tcPr>
            <w:tcW w:w="723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196E64" w:rsidRPr="00516777" w:rsidRDefault="006861B9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724" w:type="dxa"/>
            <w:vAlign w:val="center"/>
          </w:tcPr>
          <w:p w:rsidR="00196E64" w:rsidRPr="00516777" w:rsidRDefault="00CD0042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6E64" w:rsidRPr="00516777" w:rsidTr="00FF435F">
        <w:trPr>
          <w:trHeight w:val="439"/>
          <w:jc w:val="center"/>
        </w:trPr>
        <w:tc>
          <w:tcPr>
            <w:tcW w:w="885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16777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2</w:t>
            </w:r>
          </w:p>
        </w:tc>
        <w:tc>
          <w:tcPr>
            <w:tcW w:w="723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96E64" w:rsidRPr="00516777" w:rsidRDefault="00196E64" w:rsidP="00FF43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861B9" w:rsidRPr="00733CD8" w:rsidRDefault="006861B9" w:rsidP="006861B9">
      <w:pPr>
        <w:pStyle w:val="a4"/>
        <w:spacing w:before="240" w:after="1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pacing w:val="-8"/>
          <w:cs/>
        </w:rPr>
        <w:t xml:space="preserve">10. </w:t>
      </w:r>
      <w:r w:rsidRPr="00733CD8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Pr="00733CD8">
        <w:rPr>
          <w:rFonts w:ascii="TH SarabunPSK" w:hAnsi="TH SarabunPSK" w:cs="TH SarabunPSK"/>
        </w:rPr>
        <w:t xml:space="preserve"> </w:t>
      </w:r>
    </w:p>
    <w:tbl>
      <w:tblPr>
        <w:tblW w:w="9680" w:type="dxa"/>
        <w:tblInd w:w="37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4E0" w:firstRow="1" w:lastRow="1" w:firstColumn="1" w:lastColumn="0" w:noHBand="0" w:noVBand="1"/>
      </w:tblPr>
      <w:tblGrid>
        <w:gridCol w:w="437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450"/>
        <w:gridCol w:w="450"/>
      </w:tblGrid>
      <w:tr w:rsidR="006861B9" w:rsidRPr="003849AB" w:rsidTr="00FF435F">
        <w:tc>
          <w:tcPr>
            <w:tcW w:w="4370" w:type="dxa"/>
            <w:vMerge w:val="restart"/>
            <w:tcBorders>
              <w:right w:val="single" w:sz="4" w:space="0" w:color="000080"/>
            </w:tcBorders>
            <w:shd w:val="clear" w:color="auto" w:fill="E6E6E6"/>
            <w:vAlign w:val="center"/>
          </w:tcPr>
          <w:p w:rsidR="006861B9" w:rsidRPr="003849AB" w:rsidRDefault="006861B9" w:rsidP="00FF435F">
            <w:pPr>
              <w:pStyle w:val="aa"/>
              <w:tabs>
                <w:tab w:val="left" w:pos="360"/>
              </w:tabs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3849A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350" w:type="dxa"/>
            <w:gridSpan w:val="3"/>
            <w:tcBorders>
              <w:left w:val="single" w:sz="4" w:space="0" w:color="000080"/>
              <w:right w:val="single" w:sz="4" w:space="0" w:color="000080"/>
            </w:tcBorders>
            <w:shd w:val="clear" w:color="auto" w:fill="E6E6E6"/>
          </w:tcPr>
          <w:p w:rsidR="006861B9" w:rsidRPr="003849AB" w:rsidRDefault="006861B9" w:rsidP="005C3E92">
            <w:pPr>
              <w:tabs>
                <w:tab w:val="left" w:pos="360"/>
                <w:tab w:val="num" w:pos="2160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25</w:t>
            </w:r>
            <w:r w:rsidR="005C3E92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60</w:t>
            </w:r>
          </w:p>
        </w:tc>
        <w:tc>
          <w:tcPr>
            <w:tcW w:w="3960" w:type="dxa"/>
            <w:gridSpan w:val="9"/>
            <w:tcBorders>
              <w:left w:val="single" w:sz="4" w:space="0" w:color="000080"/>
            </w:tcBorders>
            <w:shd w:val="clear" w:color="auto" w:fill="E6E6E6"/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25</w:t>
            </w:r>
            <w:r w:rsidR="00D70F2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6</w:t>
            </w:r>
            <w:r w:rsidR="005C3E92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6861B9" w:rsidRPr="00033D35" w:rsidTr="00FF435F">
        <w:trPr>
          <w:cantSplit/>
          <w:trHeight w:val="1134"/>
        </w:trPr>
        <w:tc>
          <w:tcPr>
            <w:tcW w:w="4370" w:type="dxa"/>
            <w:vMerge/>
            <w:tcBorders>
              <w:bottom w:val="double" w:sz="4" w:space="0" w:color="000080"/>
              <w:right w:val="single" w:sz="4" w:space="0" w:color="000080"/>
            </w:tcBorders>
            <w:shd w:val="clear" w:color="auto" w:fill="E6E6E6"/>
          </w:tcPr>
          <w:p w:rsidR="006861B9" w:rsidRPr="00033D35" w:rsidRDefault="006861B9" w:rsidP="00FF435F">
            <w:pPr>
              <w:tabs>
                <w:tab w:val="left" w:pos="360"/>
                <w:tab w:val="num" w:pos="216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6861B9" w:rsidRPr="003849AB" w:rsidRDefault="006861B9" w:rsidP="00FF435F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ตุลาคม</w:t>
            </w:r>
          </w:p>
        </w:tc>
        <w:tc>
          <w:tcPr>
            <w:tcW w:w="450" w:type="dxa"/>
            <w:tcBorders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6861B9" w:rsidRPr="003849AB" w:rsidRDefault="006861B9" w:rsidP="00FF435F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พฤศจิกายน</w:t>
            </w:r>
          </w:p>
        </w:tc>
        <w:tc>
          <w:tcPr>
            <w:tcW w:w="450" w:type="dxa"/>
            <w:tcBorders>
              <w:left w:val="dotted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E6E6E6"/>
            <w:textDirection w:val="btLr"/>
            <w:vAlign w:val="center"/>
          </w:tcPr>
          <w:p w:rsidR="006861B9" w:rsidRPr="003849AB" w:rsidRDefault="006861B9" w:rsidP="00FF435F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ธันวาคม</w:t>
            </w: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6861B9" w:rsidRPr="003849AB" w:rsidRDefault="006861B9" w:rsidP="00FF435F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มกราคม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6861B9" w:rsidRPr="003849AB" w:rsidRDefault="006861B9" w:rsidP="00FF435F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กุมภาพันธ์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6861B9" w:rsidRPr="003849AB" w:rsidRDefault="006861B9" w:rsidP="00FF435F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มีนาคม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6861B9" w:rsidRPr="003849AB" w:rsidRDefault="006861B9" w:rsidP="00FF435F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เมษายน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6861B9" w:rsidRPr="003849AB" w:rsidRDefault="006861B9" w:rsidP="00FF435F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พฤษภาคม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6861B9" w:rsidRPr="003849AB" w:rsidRDefault="006861B9" w:rsidP="00FF435F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มิถุนายน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6861B9" w:rsidRPr="003849AB" w:rsidRDefault="006861B9" w:rsidP="00FF435F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กรกฎาคม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6861B9" w:rsidRPr="003849AB" w:rsidRDefault="006861B9" w:rsidP="00FF435F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สิงหาคม</w:t>
            </w:r>
          </w:p>
        </w:tc>
        <w:tc>
          <w:tcPr>
            <w:tcW w:w="450" w:type="dxa"/>
            <w:tcBorders>
              <w:left w:val="dotted" w:sz="4" w:space="0" w:color="000080"/>
              <w:bottom w:val="double" w:sz="4" w:space="0" w:color="000080"/>
            </w:tcBorders>
            <w:shd w:val="clear" w:color="auto" w:fill="E6E6E6"/>
            <w:textDirection w:val="btLr"/>
            <w:vAlign w:val="center"/>
          </w:tcPr>
          <w:p w:rsidR="006861B9" w:rsidRPr="003849AB" w:rsidRDefault="006861B9" w:rsidP="00FF435F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กันยายน</w:t>
            </w:r>
          </w:p>
        </w:tc>
      </w:tr>
      <w:tr w:rsidR="006861B9" w:rsidRPr="003849AB" w:rsidTr="00FF435F">
        <w:tc>
          <w:tcPr>
            <w:tcW w:w="4370" w:type="dxa"/>
            <w:tcBorders>
              <w:top w:val="double" w:sz="4" w:space="0" w:color="000080"/>
              <w:right w:val="single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1</w:t>
            </w: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แต่งตั้งคณะกรรมการ, ขออนุมัติโครงการ, </w:t>
            </w: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ประชุมคณะทำงานและพิจารณาแนวทางในการดำเนินโครงการฯ (</w:t>
            </w:r>
            <w:r w:rsidRPr="003849AB">
              <w:rPr>
                <w:rFonts w:ascii="TH SarabunPSK" w:eastAsia="Cordia New" w:hAnsi="TH SarabunPSK" w:cs="TH SarabunPSK"/>
                <w:sz w:val="28"/>
                <w:szCs w:val="28"/>
              </w:rPr>
              <w:t>P</w:t>
            </w: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50" w:type="dxa"/>
            <w:tcBorders>
              <w:top w:val="double" w:sz="4" w:space="0" w:color="000080"/>
              <w:left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849AB">
              <w:rPr>
                <w:rFonts w:ascii="TH SarabunPSK" w:eastAsia="Cordia New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E49A5" wp14:editId="5E0C295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192405</wp:posOffset>
                      </wp:positionV>
                      <wp:extent cx="270510" cy="0"/>
                      <wp:effectExtent l="38100" t="76200" r="15240" b="95250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92D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12.4pt;margin-top:15.15pt;width:2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AjNQ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right w:val="single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6861B9" w:rsidRPr="003849AB" w:rsidTr="00FF435F">
        <w:tc>
          <w:tcPr>
            <w:tcW w:w="4370" w:type="dxa"/>
            <w:tcBorders>
              <w:right w:val="single" w:sz="4" w:space="0" w:color="000080"/>
            </w:tcBorders>
          </w:tcPr>
          <w:p w:rsidR="006861B9" w:rsidRPr="00612DA5" w:rsidRDefault="006861B9" w:rsidP="00FF435F">
            <w:p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2</w:t>
            </w: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 ดำเนินกิจกรรม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ตามโครงการ</w:t>
            </w:r>
            <w:r w:rsidRPr="003849AB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โดย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อาศัยการทำงานแบบมี</w:t>
            </w: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ส่วนร่วมก</w:t>
            </w:r>
            <w:r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ันระหว่างอาจารย์ นักศึกษาในสาขา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(</w:t>
            </w:r>
            <w:r w:rsidRPr="003849AB">
              <w:rPr>
                <w:rFonts w:ascii="TH SarabunPSK" w:eastAsia="Cordia New" w:hAnsi="TH SarabunPSK" w:cs="TH SarabunPSK"/>
                <w:sz w:val="28"/>
                <w:szCs w:val="28"/>
              </w:rPr>
              <w:t>D)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dotted" w:sz="4" w:space="0" w:color="000080"/>
              <w:bottom w:val="single" w:sz="4" w:space="0" w:color="000080"/>
              <w:right w:val="single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849AB">
              <w:rPr>
                <w:rFonts w:ascii="TH SarabunPSK" w:eastAsia="Cordia New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4B7335" wp14:editId="7E8F89B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178131</wp:posOffset>
                      </wp:positionV>
                      <wp:extent cx="532738" cy="0"/>
                      <wp:effectExtent l="38100" t="76200" r="20320" b="95250"/>
                      <wp:wrapNone/>
                      <wp:docPr id="1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B06AD" id="AutoShape 31" o:spid="_x0000_s1026" type="#_x0000_t32" style="position:absolute;margin-left:-4.7pt;margin-top:14.05pt;width:41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9bNgIAAIA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dotted" w:sz="4" w:space="0" w:color="000080"/>
              <w:bottom w:val="single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6861B9" w:rsidRPr="003849AB" w:rsidTr="00FF435F">
        <w:tc>
          <w:tcPr>
            <w:tcW w:w="4370" w:type="dxa"/>
            <w:tcBorders>
              <w:right w:val="single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3</w:t>
            </w: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 คณะกรรมการประเมินความสำเร็จโครงการ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ฯ </w:t>
            </w:r>
            <w:r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(C)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นำสรุปผลประเมินฯ มา</w:t>
            </w: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ประชุมและจัดทำสรุปและรายงานผลความสำเร็จ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(</w:t>
            </w:r>
            <w:r w:rsidRPr="003849AB">
              <w:rPr>
                <w:rFonts w:ascii="TH SarabunPSK" w:eastAsia="Cordia New" w:hAnsi="TH SarabunPSK" w:cs="TH SarabunPSK"/>
                <w:sz w:val="28"/>
                <w:szCs w:val="28"/>
              </w:rPr>
              <w:t>A</w:t>
            </w:r>
            <w:r w:rsidRPr="003849A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ระยะเวลาการติดตามผลภายใน 1  เดือน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single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849AB">
              <w:rPr>
                <w:rFonts w:ascii="TH SarabunPSK" w:eastAsia="Cordia New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BC02F9" wp14:editId="63CAFA53">
                      <wp:simplePos x="0" y="0"/>
                      <wp:positionH relativeFrom="column">
                        <wp:posOffset>184048</wp:posOffset>
                      </wp:positionH>
                      <wp:positionV relativeFrom="paragraph">
                        <wp:posOffset>142265</wp:posOffset>
                      </wp:positionV>
                      <wp:extent cx="314554" cy="0"/>
                      <wp:effectExtent l="38100" t="76200" r="28575" b="95250"/>
                      <wp:wrapNone/>
                      <wp:docPr id="1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55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54F6D" id="AutoShape 30" o:spid="_x0000_s1026" type="#_x0000_t32" style="position:absolute;margin-left:14.5pt;margin-top:11.2pt;width:2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</w:tcBorders>
          </w:tcPr>
          <w:p w:rsidR="006861B9" w:rsidRPr="003849AB" w:rsidRDefault="006861B9" w:rsidP="00FF435F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:rsidR="00196E64" w:rsidRPr="00516777" w:rsidRDefault="00196E64" w:rsidP="00283E4F">
      <w:pPr>
        <w:pStyle w:val="a4"/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11. </w:t>
      </w:r>
      <w:r w:rsidRPr="00516777">
        <w:rPr>
          <w:rFonts w:ascii="TH SarabunPSK" w:hAnsi="TH SarabunPSK" w:cs="TH SarabunPSK"/>
          <w:cs/>
        </w:rPr>
        <w:t xml:space="preserve">ตัวชี้วัดความสำเร็จของโครงการ </w:t>
      </w:r>
    </w:p>
    <w:p w:rsidR="00196E64" w:rsidRPr="00516777" w:rsidRDefault="00196E64" w:rsidP="00283E4F">
      <w:pPr>
        <w:pStyle w:val="a4"/>
        <w:tabs>
          <w:tab w:val="left" w:pos="360"/>
        </w:tabs>
        <w:spacing w:before="120" w:after="120"/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51677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16777">
        <w:rPr>
          <w:rFonts w:ascii="TH SarabunPSK" w:hAnsi="TH SarabunPSK" w:cs="TH SarabunPSK"/>
          <w:sz w:val="28"/>
          <w:szCs w:val="28"/>
          <w:cs/>
        </w:rPr>
        <w:tab/>
        <w:t xml:space="preserve">ระดับผลผลิต  </w:t>
      </w:r>
      <w:r w:rsidR="008843B5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ความพึงพอใจของผู้เข้าร่วมโครงการ ไม่น้อยกว่าร้อยละ 80</w:t>
      </w:r>
      <w:r w:rsidRPr="00516777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</w:p>
    <w:p w:rsidR="00196E64" w:rsidRDefault="00196E64" w:rsidP="00283E4F">
      <w:pPr>
        <w:pStyle w:val="aa"/>
        <w:ind w:left="360"/>
        <w:rPr>
          <w:rFonts w:ascii="TH SarabunPSK" w:hAnsi="TH SarabunPSK" w:cs="TH SarabunPSK"/>
          <w:b/>
          <w:bCs/>
          <w:spacing w:val="-8"/>
          <w:sz w:val="28"/>
          <w:szCs w:val="28"/>
          <w:u w:val="dotted"/>
        </w:rPr>
      </w:pPr>
      <w:r w:rsidRPr="00516777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ระดับผลลัพธ์  </w:t>
      </w:r>
      <w:r w:rsidR="008843B5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>ผู้เข้าร่วมโครงการได้รับความรู้/พัฒนาทักษะเพิ่มขึ้น</w:t>
      </w:r>
    </w:p>
    <w:p w:rsidR="00196E64" w:rsidRPr="00516777" w:rsidRDefault="00196E64" w:rsidP="00196E64">
      <w:pPr>
        <w:pStyle w:val="a4"/>
        <w:spacing w:before="100" w:beforeAutospacing="1"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12. </w:t>
      </w:r>
      <w:r w:rsidRPr="00516777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196E64" w:rsidRPr="00516777" w:rsidTr="00FF435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E64" w:rsidRPr="00516777" w:rsidRDefault="00196E64" w:rsidP="00FF435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67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96E64" w:rsidRPr="00516777" w:rsidRDefault="00196E64" w:rsidP="00FF435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67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196E64" w:rsidRPr="00516777" w:rsidTr="00FF435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FA1" w:rsidRPr="00F8454D" w:rsidRDefault="00060FA1" w:rsidP="00F8454D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1. ค่าตอบแทน</w:t>
            </w:r>
          </w:p>
          <w:p w:rsidR="00060FA1" w:rsidRPr="00F8454D" w:rsidRDefault="00060FA1" w:rsidP="00F8454D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1.1 ค่าตอบแทนกรรมการภายนอก ( </w:t>
            </w:r>
            <w:r w:rsidR="00E8302A"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คน </w:t>
            </w:r>
            <w:r w:rsidRPr="00F8454D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="00E8302A"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1,</w:t>
            </w:r>
            <w:r w:rsidR="00F8454D"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00 บาท)</w:t>
            </w:r>
          </w:p>
          <w:p w:rsidR="00873BF4" w:rsidRPr="00F8454D" w:rsidRDefault="00873BF4" w:rsidP="00F8454D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1.2 ค่าตอบแทนกรรมการภายใน ( </w:t>
            </w:r>
            <w:r w:rsidR="00E8302A"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คน </w:t>
            </w:r>
            <w:r w:rsidRPr="00F8454D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="00885CA9"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300 บาท)</w:t>
            </w:r>
          </w:p>
          <w:p w:rsidR="00E8302A" w:rsidRPr="00F8454D" w:rsidRDefault="00E8302A" w:rsidP="00F8454D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1.3 เงินรางวัลผู้เข้าแข่งขัน </w:t>
            </w:r>
            <w:r w:rsidR="00F8454D"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2 ประเภท</w:t>
            </w:r>
            <w:r w:rsidR="00F8454D"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การแข่งขัน </w:t>
            </w:r>
            <w:r w:rsidR="00F8454D" w:rsidRPr="00F8454D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="00F8454D"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 รางวัล </w:t>
            </w:r>
            <w:r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196E64" w:rsidRPr="00F8454D" w:rsidRDefault="00060FA1" w:rsidP="00F8454D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454D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196E64" w:rsidRPr="00F8454D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196E64" w:rsidRPr="00F8454D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r w:rsidR="00196E64" w:rsidRPr="00F845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060FA1" w:rsidRPr="00F8454D" w:rsidRDefault="00196E64" w:rsidP="00F8454D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454D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F845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60FA1"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F8454D">
              <w:rPr>
                <w:rFonts w:ascii="TH SarabunPSK" w:hAnsi="TH SarabunPSK" w:cs="TH SarabunPSK"/>
                <w:sz w:val="28"/>
                <w:szCs w:val="28"/>
              </w:rPr>
              <w:t xml:space="preserve">.1 </w:t>
            </w:r>
            <w:r w:rsidRPr="00F8454D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r w:rsidR="00F8454D"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4" w:rsidRPr="00F8454D" w:rsidRDefault="00196E64" w:rsidP="00F8454D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96E64" w:rsidRPr="00F8454D" w:rsidRDefault="00F8454D" w:rsidP="00F8454D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="00196E64" w:rsidRPr="00F8454D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E8302A" w:rsidRPr="00F8454D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196E64" w:rsidRPr="00F8454D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  <w:p w:rsidR="00060FA1" w:rsidRPr="00F8454D" w:rsidRDefault="00E8302A" w:rsidP="00F8454D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873BF4"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873BF4"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  <w:p w:rsidR="00873BF4" w:rsidRPr="00F8454D" w:rsidRDefault="00E8302A" w:rsidP="00F8454D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12,000</w:t>
            </w:r>
          </w:p>
          <w:p w:rsidR="00E8302A" w:rsidRPr="00F8454D" w:rsidRDefault="00E8302A" w:rsidP="00F8454D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8454D" w:rsidRPr="00F8454D" w:rsidRDefault="00F8454D" w:rsidP="00F8454D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F8454D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="00060FA1" w:rsidRPr="00F8454D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F8454D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="00060FA1" w:rsidRPr="00F8454D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</w:tr>
      <w:tr w:rsidR="00196E64" w:rsidRPr="00516777" w:rsidTr="00FF435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E64" w:rsidRPr="00516777" w:rsidRDefault="00196E64" w:rsidP="00F8454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67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E64" w:rsidRPr="00516777" w:rsidRDefault="00E8302A" w:rsidP="00060FA1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30</w:t>
            </w:r>
            <w:r w:rsidR="00196E64" w:rsidRPr="0051677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,000</w:t>
            </w:r>
          </w:p>
        </w:tc>
      </w:tr>
    </w:tbl>
    <w:p w:rsidR="0019113A" w:rsidRDefault="00196E64" w:rsidP="00196E64">
      <w:pPr>
        <w:ind w:left="360" w:right="-239"/>
        <w:jc w:val="thaiDistribute"/>
        <w:rPr>
          <w:rFonts w:ascii="TH SarabunPSK" w:hAnsi="TH SarabunPSK" w:cs="TH SarabunPSK"/>
          <w:sz w:val="28"/>
          <w:szCs w:val="28"/>
        </w:rPr>
      </w:pPr>
      <w:r w:rsidRPr="00516777">
        <w:rPr>
          <w:rFonts w:ascii="TH SarabunPSK" w:hAnsi="TH SarabunPSK" w:cs="TH SarabunPSK"/>
          <w:sz w:val="28"/>
          <w:szCs w:val="28"/>
          <w:cs/>
        </w:rPr>
        <w:t>*ขอถัวเฉลี่ยจ่ายทุกรายการและจำนวนคน โดยเบิกจ่ายตามหลักเกณฑ์ที่กำหนดและไม่เกินวงเงินที่ได้รับอนุมัติ*</w:t>
      </w:r>
    </w:p>
    <w:p w:rsidR="0019113A" w:rsidRDefault="0019113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br w:type="page"/>
      </w:r>
    </w:p>
    <w:p w:rsidR="00196E64" w:rsidRPr="00516777" w:rsidRDefault="00196E64" w:rsidP="00196E64">
      <w:pPr>
        <w:pStyle w:val="a4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>
        <w:rPr>
          <w:rFonts w:ascii="TH SarabunPSK" w:hAnsi="TH SarabunPSK" w:cs="TH SarabunPSK" w:hint="cs"/>
          <w:cs/>
        </w:rPr>
        <w:lastRenderedPageBreak/>
        <w:t xml:space="preserve">13. </w:t>
      </w:r>
      <w:r w:rsidRPr="00516777">
        <w:rPr>
          <w:rFonts w:ascii="TH SarabunPSK" w:hAnsi="TH SarabunPSK" w:cs="TH SarabunPSK"/>
          <w:cs/>
        </w:rPr>
        <w:t>ผลที่คาดว่าจะได้รับ</w:t>
      </w:r>
      <w:r w:rsidRPr="00516777">
        <w:rPr>
          <w:rFonts w:ascii="TH SarabunPSK" w:hAnsi="TH SarabunPSK" w:cs="TH SarabunPSK"/>
        </w:rPr>
        <w:t xml:space="preserve"> </w:t>
      </w:r>
    </w:p>
    <w:p w:rsidR="00196E64" w:rsidRPr="00516777" w:rsidRDefault="00196E64" w:rsidP="00196E64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F8454D">
        <w:rPr>
          <w:rFonts w:ascii="TH SarabunPSK" w:hAnsi="TH SarabunPSK" w:cs="TH SarabunPSK"/>
          <w:u w:val="dotted"/>
          <w:cs/>
        </w:rPr>
        <w:tab/>
      </w:r>
      <w:r w:rsidRPr="00F8454D">
        <w:rPr>
          <w:rFonts w:ascii="TH SarabunPSK" w:hAnsi="TH SarabunPSK" w:cs="TH SarabunPSK"/>
          <w:b w:val="0"/>
          <w:bCs w:val="0"/>
          <w:u w:val="dotted"/>
          <w:cs/>
        </w:rPr>
        <w:t>นักศึกษาที่เข้าโครงการสามารถ</w:t>
      </w:r>
      <w:r w:rsidR="00060FA1" w:rsidRPr="00F8454D">
        <w:rPr>
          <w:rFonts w:ascii="TH SarabunPSK" w:hAnsi="TH SarabunPSK" w:cs="TH SarabunPSK" w:hint="cs"/>
          <w:b w:val="0"/>
          <w:bCs w:val="0"/>
          <w:u w:val="dotted"/>
          <w:cs/>
        </w:rPr>
        <w:t>ทดสอบความรู้ที่ได้ศึกษามาทั้งภาคทฤษฏีและปฏิบัติ เพื่อให้ผ่านเกณฑ์การประเมินกลางในการจัดสอบวิชาชีพเฉพาะสาขา</w:t>
      </w:r>
      <w:r w:rsidR="00E8302A" w:rsidRPr="00F8454D">
        <w:rPr>
          <w:rFonts w:ascii="TH SarabunPSK" w:hAnsi="TH SarabunPSK" w:cs="TH SarabunPSK" w:hint="cs"/>
          <w:b w:val="0"/>
          <w:bCs w:val="0"/>
          <w:u w:val="dotted"/>
          <w:cs/>
        </w:rPr>
        <w:t>วิชาการบัญชี</w:t>
      </w:r>
      <w:r w:rsidRPr="00F8454D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Pr="00F8454D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F7711D" w:rsidRPr="00F8454D">
        <w:rPr>
          <w:rFonts w:ascii="TH SarabunPSK" w:hAnsi="TH SarabunPSK" w:cs="TH SarabunPSK" w:hint="cs"/>
          <w:b w:val="0"/>
          <w:bCs w:val="0"/>
          <w:u w:val="dotted"/>
          <w:cs/>
        </w:rPr>
        <w:t xml:space="preserve">ตามเกณฑ์การศึกษาของกรมการอาชีวศึกษา </w:t>
      </w:r>
      <w:r w:rsidRPr="00F8454D">
        <w:rPr>
          <w:rFonts w:ascii="TH SarabunPSK" w:hAnsi="TH SarabunPSK" w:cs="TH SarabunPSK"/>
          <w:b w:val="0"/>
          <w:bCs w:val="0"/>
          <w:u w:val="dotted"/>
          <w:cs/>
        </w:rPr>
        <w:t>ซึ่งจะมีความมั่นใจและนำไปสู่การเป็น</w:t>
      </w:r>
      <w:r w:rsidR="00060FA1" w:rsidRPr="00F8454D">
        <w:rPr>
          <w:rFonts w:ascii="TH SarabunPSK" w:hAnsi="TH SarabunPSK" w:cs="TH SarabunPSK" w:hint="cs"/>
          <w:b w:val="0"/>
          <w:bCs w:val="0"/>
          <w:u w:val="dotted"/>
          <w:cs/>
        </w:rPr>
        <w:t>นักปฏิบัติและการศึกษาต่อ</w:t>
      </w:r>
      <w:r w:rsidRPr="00F8454D">
        <w:rPr>
          <w:rFonts w:ascii="TH SarabunPSK" w:hAnsi="TH SarabunPSK" w:cs="TH SarabunPSK"/>
          <w:b w:val="0"/>
          <w:bCs w:val="0"/>
          <w:u w:val="dotted"/>
          <w:cs/>
        </w:rPr>
        <w:t>ในอนาคต อันจะนำมาซึ่งความสำเร็จในวิชาชีพของ</w:t>
      </w:r>
      <w:r w:rsidR="00060FA1" w:rsidRPr="00F8454D">
        <w:rPr>
          <w:rFonts w:ascii="TH SarabunPSK" w:hAnsi="TH SarabunPSK" w:cs="TH SarabunPSK" w:hint="cs"/>
          <w:b w:val="0"/>
          <w:bCs w:val="0"/>
          <w:u w:val="dotted"/>
          <w:cs/>
        </w:rPr>
        <w:t>นักศึกษา</w:t>
      </w:r>
      <w:r w:rsidRPr="00F8454D">
        <w:rPr>
          <w:rFonts w:ascii="TH SarabunPSK" w:hAnsi="TH SarabunPSK" w:cs="TH SarabunPSK"/>
          <w:b w:val="0"/>
          <w:bCs w:val="0"/>
          <w:u w:val="dotted"/>
          <w:cs/>
        </w:rPr>
        <w:t xml:space="preserve"> และช่วยสร้างชื่อเสียงให้กับ</w:t>
      </w:r>
      <w:r w:rsidR="00060FA1" w:rsidRPr="00F8454D">
        <w:rPr>
          <w:rFonts w:ascii="TH SarabunPSK" w:hAnsi="TH SarabunPSK" w:cs="TH SarabunPSK" w:hint="cs"/>
          <w:b w:val="0"/>
          <w:bCs w:val="0"/>
          <w:u w:val="dotted"/>
          <w:cs/>
        </w:rPr>
        <w:t xml:space="preserve">วิทยาลัยฯ </w:t>
      </w:r>
      <w:r w:rsidRPr="00F8454D">
        <w:rPr>
          <w:rFonts w:ascii="TH SarabunPSK" w:hAnsi="TH SarabunPSK" w:cs="TH SarabunPSK"/>
          <w:b w:val="0"/>
          <w:bCs w:val="0"/>
          <w:u w:val="dotted"/>
          <w:cs/>
        </w:rPr>
        <w:t>ได้อีกทางหนึ่ง</w:t>
      </w:r>
      <w:r w:rsidRPr="00F8454D">
        <w:rPr>
          <w:rFonts w:ascii="TH SarabunPSK" w:hAnsi="TH SarabunPSK" w:cs="TH SarabunPSK"/>
          <w:u w:val="dotted"/>
          <w:cs/>
        </w:rPr>
        <w:tab/>
      </w:r>
      <w:r w:rsidR="00F8454D">
        <w:rPr>
          <w:rFonts w:ascii="TH SarabunPSK" w:hAnsi="TH SarabunPSK" w:cs="TH SarabunPSK" w:hint="cs"/>
          <w:u w:val="dotted"/>
          <w:cs/>
        </w:rPr>
        <w:t xml:space="preserve">  </w:t>
      </w:r>
    </w:p>
    <w:p w:rsidR="00196E64" w:rsidRPr="00516777" w:rsidRDefault="00196E64" w:rsidP="00196E64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196E64" w:rsidRPr="00516777" w:rsidRDefault="00196E64" w:rsidP="00196E6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516777">
        <w:rPr>
          <w:rFonts w:ascii="TH SarabunPSK" w:hAnsi="TH SarabunPSK" w:cs="TH SarabunPSK"/>
          <w:b/>
          <w:bCs/>
          <w:cs/>
        </w:rPr>
        <w:t>14. การประเมินผลโครงการ</w:t>
      </w:r>
      <w:r w:rsidRPr="00516777">
        <w:rPr>
          <w:rFonts w:ascii="TH SarabunPSK" w:hAnsi="TH SarabunPSK" w:cs="TH SarabunPSK"/>
          <w:i/>
          <w:iCs/>
          <w:cs/>
        </w:rPr>
        <w:tab/>
      </w:r>
    </w:p>
    <w:p w:rsidR="00196E64" w:rsidRPr="00516777" w:rsidRDefault="00196E64" w:rsidP="00196E6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PSK" w:hAnsi="TH SarabunPSK" w:cs="TH SarabunPSK"/>
          <w:u w:val="dotted"/>
        </w:rPr>
      </w:pPr>
      <w:r w:rsidRPr="00F8454D">
        <w:rPr>
          <w:rFonts w:ascii="TH SarabunPSK" w:hAnsi="TH SarabunPSK" w:cs="TH SarabunPSK"/>
          <w:cs/>
        </w:rPr>
        <w:tab/>
        <w:t>1</w:t>
      </w:r>
      <w:r w:rsidRPr="00F8454D">
        <w:rPr>
          <w:rFonts w:ascii="TH SarabunPSK" w:hAnsi="TH SarabunPSK" w:cs="TH SarabunPSK" w:hint="cs"/>
          <w:cs/>
        </w:rPr>
        <w:t>4</w:t>
      </w:r>
      <w:r w:rsidRPr="00F8454D">
        <w:rPr>
          <w:rFonts w:ascii="TH SarabunPSK" w:hAnsi="TH SarabunPSK" w:cs="TH SarabunPSK"/>
          <w:cs/>
        </w:rPr>
        <w:t>.1</w:t>
      </w:r>
      <w:r w:rsidRPr="00516777">
        <w:rPr>
          <w:rFonts w:ascii="TH SarabunPSK" w:hAnsi="TH SarabunPSK" w:cs="TH SarabunPSK"/>
          <w:u w:val="dotted"/>
          <w:cs/>
        </w:rPr>
        <w:t xml:space="preserve"> ผู้เข้าร่วมโครงการมีความพึงพอใจไม่น้อยกว่าร้อยละ </w:t>
      </w:r>
      <w:r w:rsidR="005905EC">
        <w:rPr>
          <w:rFonts w:ascii="TH SarabunPSK" w:hAnsi="TH SarabunPSK" w:cs="TH SarabunPSK" w:hint="cs"/>
          <w:u w:val="dotted"/>
          <w:cs/>
        </w:rPr>
        <w:t>80</w:t>
      </w:r>
      <w:r w:rsidRPr="00516777">
        <w:rPr>
          <w:rFonts w:ascii="TH SarabunPSK" w:hAnsi="TH SarabunPSK" w:cs="TH SarabunPSK"/>
          <w:u w:val="dotted"/>
          <w:cs/>
        </w:rPr>
        <w:t xml:space="preserve">                                                        </w:t>
      </w:r>
      <w:r w:rsidRPr="00F8454D">
        <w:rPr>
          <w:rFonts w:ascii="TH SarabunPSK" w:hAnsi="TH SarabunPSK" w:cs="TH SarabunPSK"/>
          <w:cs/>
        </w:rPr>
        <w:tab/>
        <w:t>1</w:t>
      </w:r>
      <w:r w:rsidRPr="00F8454D">
        <w:rPr>
          <w:rFonts w:ascii="TH SarabunPSK" w:hAnsi="TH SarabunPSK" w:cs="TH SarabunPSK" w:hint="cs"/>
          <w:cs/>
        </w:rPr>
        <w:t>4</w:t>
      </w:r>
      <w:r w:rsidRPr="00F8454D">
        <w:rPr>
          <w:rFonts w:ascii="TH SarabunPSK" w:hAnsi="TH SarabunPSK" w:cs="TH SarabunPSK"/>
          <w:cs/>
        </w:rPr>
        <w:t>.2</w:t>
      </w:r>
      <w:r w:rsidRPr="00516777">
        <w:rPr>
          <w:rFonts w:ascii="TH SarabunPSK" w:hAnsi="TH SarabunPSK" w:cs="TH SarabunPSK"/>
          <w:u w:val="dotted"/>
          <w:cs/>
        </w:rPr>
        <w:t xml:space="preserve"> </w:t>
      </w:r>
      <w:r w:rsidR="00F8454D">
        <w:rPr>
          <w:rFonts w:ascii="TH SarabunPSK" w:hAnsi="TH SarabunPSK" w:cs="TH SarabunPSK" w:hint="cs"/>
          <w:u w:val="dotted"/>
          <w:cs/>
        </w:rPr>
        <w:t>จำนวน</w:t>
      </w:r>
      <w:r w:rsidRPr="00516777">
        <w:rPr>
          <w:rFonts w:ascii="TH SarabunPSK" w:hAnsi="TH SarabunPSK" w:cs="TH SarabunPSK"/>
          <w:u w:val="dotted"/>
          <w:cs/>
        </w:rPr>
        <w:t xml:space="preserve">ผู้เข้าร่วมโครงการ </w:t>
      </w:r>
      <w:r w:rsidR="00F8454D">
        <w:rPr>
          <w:rFonts w:ascii="TH SarabunPSK" w:hAnsi="TH SarabunPSK" w:cs="TH SarabunPSK" w:hint="cs"/>
          <w:u w:val="dotted"/>
          <w:cs/>
        </w:rPr>
        <w:t>6</w:t>
      </w:r>
      <w:r w:rsidR="005C3E92">
        <w:rPr>
          <w:rFonts w:ascii="TH SarabunPSK" w:hAnsi="TH SarabunPSK" w:cs="TH SarabunPSK" w:hint="cs"/>
          <w:u w:val="dotted"/>
          <w:cs/>
        </w:rPr>
        <w:t>0</w:t>
      </w:r>
      <w:r w:rsidRPr="00516777">
        <w:rPr>
          <w:rFonts w:ascii="TH SarabunPSK" w:hAnsi="TH SarabunPSK" w:cs="TH SarabunPSK"/>
          <w:u w:val="dotted"/>
          <w:cs/>
        </w:rPr>
        <w:t xml:space="preserve"> คน</w:t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</w:p>
    <w:p w:rsidR="00196E64" w:rsidRPr="00516777" w:rsidRDefault="00196E64" w:rsidP="00196E6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196E64" w:rsidRPr="005905EC" w:rsidRDefault="00196E64" w:rsidP="00196E64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p w:rsidR="00196E64" w:rsidRPr="00516777" w:rsidRDefault="00196E64" w:rsidP="00196E64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BE2D61" w:rsidRPr="00BE2D61" w:rsidRDefault="00196E64" w:rsidP="00060FA1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</w:rPr>
      </w:pPr>
      <w:r w:rsidRPr="00516777">
        <w:rPr>
          <w:rFonts w:ascii="TH SarabunPSK" w:hAnsi="TH SarabunPSK" w:cs="TH SarabunPSK"/>
          <w:b w:val="0"/>
          <w:bCs w:val="0"/>
        </w:rPr>
        <w:tab/>
      </w:r>
      <w:r w:rsidR="00BE2D61" w:rsidRPr="00BE2D61">
        <w:rPr>
          <w:rFonts w:ascii="TH SarabunPSK" w:hAnsi="TH SarabunPSK" w:cs="TH SarabunPSK"/>
        </w:rPr>
        <w:tab/>
      </w:r>
    </w:p>
    <w:p w:rsidR="00BE2D61" w:rsidRPr="00BE2D61" w:rsidRDefault="00885CA9" w:rsidP="00BE2D61">
      <w:pPr>
        <w:tabs>
          <w:tab w:val="num" w:pos="2160"/>
        </w:tabs>
        <w:ind w:left="2080"/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ab/>
      </w:r>
      <w:r w:rsidR="00F8454D">
        <w:rPr>
          <w:rFonts w:ascii="TH SarabunPSK" w:eastAsia="Cordia New" w:hAnsi="TH SarabunPSK" w:cs="TH SarabunPSK" w:hint="cs"/>
          <w:cs/>
        </w:rPr>
        <w:t xml:space="preserve">  </w:t>
      </w:r>
      <w:r w:rsidR="00F8454D">
        <w:rPr>
          <w:rFonts w:ascii="TH SarabunPSK" w:eastAsia="Cordia New" w:hAnsi="TH SarabunPSK" w:cs="TH SarabunPSK" w:hint="cs"/>
          <w:cs/>
        </w:rPr>
        <w:tab/>
      </w:r>
      <w:r w:rsidR="00BE2D61" w:rsidRPr="00BE2D61">
        <w:rPr>
          <w:rFonts w:ascii="TH SarabunPSK" w:eastAsia="Cordia New" w:hAnsi="TH SarabunPSK" w:cs="TH SarabunPSK"/>
          <w:cs/>
        </w:rPr>
        <w:t>(ลงชื่อ)</w:t>
      </w:r>
      <w:r w:rsidR="00BE2D61" w:rsidRPr="00BE2D61">
        <w:rPr>
          <w:rFonts w:ascii="TH SarabunPSK" w:eastAsia="Cordia New" w:hAnsi="TH SarabunPSK" w:cs="TH SarabunPSK"/>
          <w:u w:val="dotted"/>
          <w:cs/>
        </w:rPr>
        <w:t xml:space="preserve"> </w:t>
      </w:r>
      <w:r w:rsidR="00BE2D61" w:rsidRPr="00BE2D61">
        <w:rPr>
          <w:rFonts w:ascii="TH SarabunPSK" w:eastAsia="Cordia New" w:hAnsi="TH SarabunPSK" w:cs="TH SarabunPSK"/>
          <w:u w:val="dotted"/>
          <w:cs/>
        </w:rPr>
        <w:tab/>
      </w:r>
      <w:r w:rsidR="00BE2D61" w:rsidRPr="00BE2D61">
        <w:rPr>
          <w:rFonts w:ascii="TH SarabunPSK" w:eastAsia="Cordia New" w:hAnsi="TH SarabunPSK" w:cs="TH SarabunPSK"/>
          <w:u w:val="dotted"/>
          <w:cs/>
        </w:rPr>
        <w:tab/>
      </w:r>
      <w:r w:rsidR="00BE2D61" w:rsidRPr="00BE2D61">
        <w:rPr>
          <w:rFonts w:ascii="TH SarabunPSK" w:eastAsia="Cordia New" w:hAnsi="TH SarabunPSK" w:cs="TH SarabunPSK"/>
          <w:u w:val="dotted"/>
          <w:cs/>
        </w:rPr>
        <w:tab/>
      </w:r>
      <w:r w:rsidR="00BE2D61" w:rsidRPr="00BE2D61">
        <w:rPr>
          <w:rFonts w:ascii="TH SarabunPSK" w:eastAsia="Cordia New" w:hAnsi="TH SarabunPSK" w:cs="TH SarabunPSK"/>
          <w:u w:val="dotted"/>
          <w:cs/>
        </w:rPr>
        <w:tab/>
        <w:t xml:space="preserve">        </w:t>
      </w:r>
      <w:r w:rsidR="00BE2D61" w:rsidRPr="00BE2D61">
        <w:rPr>
          <w:rFonts w:ascii="TH SarabunPSK" w:eastAsia="Cordia New" w:hAnsi="TH SarabunPSK" w:cs="TH SarabunPSK"/>
          <w:u w:val="dotted"/>
          <w:cs/>
        </w:rPr>
        <w:tab/>
      </w:r>
      <w:r w:rsidR="00BE2D61" w:rsidRPr="00BE2D61">
        <w:rPr>
          <w:rFonts w:ascii="TH SarabunPSK" w:eastAsia="Cordia New" w:hAnsi="TH SarabunPSK" w:cs="TH SarabunPSK"/>
          <w:cs/>
        </w:rPr>
        <w:t xml:space="preserve"> ผู้เสนอโครงการ</w:t>
      </w:r>
    </w:p>
    <w:p w:rsidR="00BE2D61" w:rsidRPr="00BE2D61" w:rsidRDefault="00BE2D61" w:rsidP="00BE2D61">
      <w:pPr>
        <w:tabs>
          <w:tab w:val="num" w:pos="2160"/>
        </w:tabs>
        <w:ind w:left="2080"/>
        <w:rPr>
          <w:rFonts w:ascii="TH SarabunPSK" w:eastAsia="Cordia New" w:hAnsi="TH SarabunPSK" w:cs="TH SarabunPSK"/>
          <w:cs/>
        </w:rPr>
      </w:pPr>
      <w:r w:rsidRPr="00BE2D61">
        <w:rPr>
          <w:rFonts w:ascii="TH SarabunPSK" w:eastAsia="Cordia New" w:hAnsi="TH SarabunPSK" w:cs="TH SarabunPSK"/>
          <w:cs/>
        </w:rPr>
        <w:t xml:space="preserve">                               </w:t>
      </w:r>
      <w:r w:rsidR="00F8454D">
        <w:rPr>
          <w:rFonts w:ascii="TH SarabunPSK" w:eastAsia="Cordia New" w:hAnsi="TH SarabunPSK" w:cs="TH SarabunPSK" w:hint="cs"/>
          <w:cs/>
        </w:rPr>
        <w:t xml:space="preserve">         </w:t>
      </w:r>
      <w:r w:rsidRPr="00BE2D61">
        <w:rPr>
          <w:rFonts w:ascii="TH SarabunPSK" w:eastAsia="Cordia New" w:hAnsi="TH SarabunPSK" w:cs="TH SarabunPSK"/>
          <w:cs/>
        </w:rPr>
        <w:t xml:space="preserve"> (นาง</w:t>
      </w:r>
      <w:r w:rsidR="00613A3F">
        <w:rPr>
          <w:rFonts w:ascii="TH SarabunPSK" w:eastAsia="Cordia New" w:hAnsi="TH SarabunPSK" w:cs="TH SarabunPSK" w:hint="cs"/>
          <w:cs/>
        </w:rPr>
        <w:t>พัชริ</w:t>
      </w:r>
      <w:proofErr w:type="spellStart"/>
      <w:r w:rsidR="00613A3F">
        <w:rPr>
          <w:rFonts w:ascii="TH SarabunPSK" w:eastAsia="Cordia New" w:hAnsi="TH SarabunPSK" w:cs="TH SarabunPSK" w:hint="cs"/>
          <w:cs/>
        </w:rPr>
        <w:t>นทร์</w:t>
      </w:r>
      <w:proofErr w:type="spellEnd"/>
      <w:r w:rsidR="00613A3F">
        <w:rPr>
          <w:rFonts w:ascii="TH SarabunPSK" w:eastAsia="Cordia New" w:hAnsi="TH SarabunPSK" w:cs="TH SarabunPSK" w:hint="cs"/>
          <w:cs/>
        </w:rPr>
        <w:t xml:space="preserve">  บุญนุ่น</w:t>
      </w:r>
      <w:r w:rsidRPr="00BE2D61">
        <w:rPr>
          <w:rFonts w:ascii="TH SarabunPSK" w:eastAsia="Cordia New" w:hAnsi="TH SarabunPSK" w:cs="TH SarabunPSK"/>
          <w:cs/>
        </w:rPr>
        <w:t>)</w:t>
      </w:r>
    </w:p>
    <w:p w:rsidR="00BE2D61" w:rsidRPr="00BE2D61" w:rsidRDefault="00BE2D61" w:rsidP="00BE2D61">
      <w:pPr>
        <w:tabs>
          <w:tab w:val="num" w:pos="2160"/>
        </w:tabs>
        <w:ind w:left="2080"/>
        <w:rPr>
          <w:rFonts w:ascii="TH SarabunPSK" w:eastAsia="Cordia New" w:hAnsi="TH SarabunPSK" w:cs="TH SarabunPSK"/>
        </w:rPr>
      </w:pPr>
      <w:r w:rsidRPr="00BE2D61">
        <w:rPr>
          <w:rFonts w:ascii="TH SarabunPSK" w:eastAsia="Cordia New" w:hAnsi="TH SarabunPSK" w:cs="TH SarabunPSK"/>
          <w:cs/>
        </w:rPr>
        <w:t xml:space="preserve">                            </w:t>
      </w:r>
      <w:r w:rsidR="00F8454D">
        <w:rPr>
          <w:rFonts w:ascii="TH SarabunPSK" w:eastAsia="Cordia New" w:hAnsi="TH SarabunPSK" w:cs="TH SarabunPSK" w:hint="cs"/>
          <w:cs/>
        </w:rPr>
        <w:t xml:space="preserve">         </w:t>
      </w:r>
      <w:r w:rsidRPr="00BE2D61">
        <w:rPr>
          <w:rFonts w:ascii="TH SarabunPSK" w:eastAsia="Cordia New" w:hAnsi="TH SarabunPSK" w:cs="TH SarabunPSK"/>
          <w:cs/>
        </w:rPr>
        <w:t xml:space="preserve"> ........./....................../..............</w:t>
      </w:r>
    </w:p>
    <w:p w:rsidR="00BE2D61" w:rsidRPr="00BE2D61" w:rsidRDefault="00BE2D61" w:rsidP="00BE2D61">
      <w:pPr>
        <w:tabs>
          <w:tab w:val="num" w:pos="2160"/>
        </w:tabs>
        <w:ind w:left="2080"/>
        <w:jc w:val="center"/>
        <w:rPr>
          <w:rFonts w:ascii="TH SarabunPSK" w:eastAsia="Cordia New" w:hAnsi="TH SarabunPSK" w:cs="TH SarabunPSK"/>
        </w:rPr>
      </w:pPr>
    </w:p>
    <w:p w:rsidR="00BE2D61" w:rsidRDefault="00BE2D61" w:rsidP="00BE2D61">
      <w:pPr>
        <w:tabs>
          <w:tab w:val="num" w:pos="2160"/>
        </w:tabs>
        <w:ind w:left="2080"/>
        <w:jc w:val="center"/>
        <w:rPr>
          <w:rFonts w:ascii="TH SarabunPSK" w:eastAsia="Cordia New" w:hAnsi="TH SarabunPSK" w:cs="TH SarabunPSK"/>
        </w:rPr>
      </w:pPr>
    </w:p>
    <w:p w:rsidR="00F8454D" w:rsidRDefault="00F8454D" w:rsidP="00BE2D61">
      <w:pPr>
        <w:tabs>
          <w:tab w:val="num" w:pos="2160"/>
        </w:tabs>
        <w:ind w:left="2080"/>
        <w:jc w:val="center"/>
        <w:rPr>
          <w:rFonts w:ascii="TH SarabunPSK" w:eastAsia="Cordia New" w:hAnsi="TH SarabunPSK" w:cs="TH SarabunPSK"/>
        </w:rPr>
      </w:pPr>
    </w:p>
    <w:p w:rsidR="00F8454D" w:rsidRPr="00BE2D61" w:rsidRDefault="00F8454D" w:rsidP="00BE2D61">
      <w:pPr>
        <w:tabs>
          <w:tab w:val="num" w:pos="2160"/>
        </w:tabs>
        <w:ind w:left="2080"/>
        <w:jc w:val="center"/>
        <w:rPr>
          <w:rFonts w:ascii="TH SarabunPSK" w:eastAsia="Cordia New" w:hAnsi="TH SarabunPSK" w:cs="TH SarabunPSK"/>
        </w:rPr>
      </w:pPr>
    </w:p>
    <w:p w:rsidR="00BE2D61" w:rsidRPr="00BE2D61" w:rsidRDefault="00BE2D61" w:rsidP="00885CA9">
      <w:pPr>
        <w:tabs>
          <w:tab w:val="num" w:pos="2160"/>
        </w:tabs>
        <w:ind w:left="2080"/>
        <w:rPr>
          <w:rFonts w:ascii="TH SarabunPSK" w:eastAsia="Cordia New" w:hAnsi="TH SarabunPSK" w:cs="TH SarabunPSK" w:hint="cs"/>
          <w:cs/>
        </w:rPr>
      </w:pPr>
      <w:r w:rsidRPr="00BE2D61">
        <w:rPr>
          <w:rFonts w:ascii="TH SarabunPSK" w:eastAsia="Cordia New" w:hAnsi="TH SarabunPSK" w:cs="TH SarabunPSK"/>
          <w:cs/>
        </w:rPr>
        <w:t xml:space="preserve">  </w:t>
      </w:r>
      <w:r w:rsidR="00F8454D">
        <w:rPr>
          <w:rFonts w:ascii="TH SarabunPSK" w:eastAsia="Cordia New" w:hAnsi="TH SarabunPSK" w:cs="TH SarabunPSK" w:hint="cs"/>
          <w:cs/>
        </w:rPr>
        <w:tab/>
      </w:r>
      <w:r w:rsidR="00F8454D">
        <w:rPr>
          <w:rFonts w:ascii="TH SarabunPSK" w:eastAsia="Cordia New" w:hAnsi="TH SarabunPSK" w:cs="TH SarabunPSK" w:hint="cs"/>
          <w:cs/>
        </w:rPr>
        <w:tab/>
      </w:r>
      <w:r w:rsidRPr="00BE2D61">
        <w:rPr>
          <w:rFonts w:ascii="TH SarabunPSK" w:eastAsia="Cordia New" w:hAnsi="TH SarabunPSK" w:cs="TH SarabunPSK"/>
          <w:cs/>
        </w:rPr>
        <w:t>(ลงชื่อ)</w:t>
      </w:r>
      <w:r w:rsidRPr="00BE2D61">
        <w:rPr>
          <w:rFonts w:ascii="TH SarabunPSK" w:eastAsia="Cordia New" w:hAnsi="TH SarabunPSK" w:cs="TH SarabunPSK"/>
          <w:u w:val="dotted"/>
          <w:cs/>
        </w:rPr>
        <w:t xml:space="preserve"> </w:t>
      </w:r>
      <w:r w:rsidRPr="00BE2D61">
        <w:rPr>
          <w:rFonts w:ascii="TH SarabunPSK" w:eastAsia="Cordia New" w:hAnsi="TH SarabunPSK" w:cs="TH SarabunPSK"/>
          <w:u w:val="dotted"/>
          <w:cs/>
        </w:rPr>
        <w:tab/>
        <w:t xml:space="preserve">        </w:t>
      </w:r>
      <w:r w:rsidR="00F8454D">
        <w:rPr>
          <w:rFonts w:ascii="TH SarabunPSK" w:eastAsia="Cordia New" w:hAnsi="TH SarabunPSK" w:cs="TH SarabunPSK" w:hint="cs"/>
          <w:u w:val="dotted"/>
          <w:cs/>
        </w:rPr>
        <w:t xml:space="preserve">    </w:t>
      </w:r>
      <w:r w:rsidR="0019113A">
        <w:rPr>
          <w:rFonts w:ascii="TH SarabunPSK" w:eastAsia="Cordia New" w:hAnsi="TH SarabunPSK" w:cs="TH SarabunPSK" w:hint="cs"/>
          <w:u w:val="dotted"/>
          <w:cs/>
        </w:rPr>
        <w:t xml:space="preserve">          </w:t>
      </w:r>
      <w:r w:rsidRPr="00BE2D61">
        <w:rPr>
          <w:rFonts w:ascii="TH SarabunPSK" w:eastAsia="Cordia New" w:hAnsi="TH SarabunPSK" w:cs="TH SarabunPSK"/>
          <w:u w:val="dotted"/>
          <w:cs/>
        </w:rPr>
        <w:t xml:space="preserve">         </w:t>
      </w:r>
      <w:r w:rsidRPr="00BE2D61">
        <w:rPr>
          <w:rFonts w:ascii="TH SarabunPSK" w:eastAsia="Cordia New" w:hAnsi="TH SarabunPSK" w:cs="TH SarabunPSK"/>
          <w:cs/>
        </w:rPr>
        <w:t>ผู้อำนวยการ</w:t>
      </w:r>
      <w:r w:rsidR="0019113A">
        <w:rPr>
          <w:rFonts w:ascii="TH SarabunPSK" w:eastAsia="Cordia New" w:hAnsi="TH SarabunPSK" w:cs="TH SarabunPSK" w:hint="cs"/>
          <w:cs/>
        </w:rPr>
        <w:t>วิทยาลัยรัตภูมิ</w:t>
      </w:r>
    </w:p>
    <w:p w:rsidR="00BE2D61" w:rsidRPr="00BE2D61" w:rsidRDefault="00BE2D61" w:rsidP="00BE2D61">
      <w:pPr>
        <w:tabs>
          <w:tab w:val="num" w:pos="2160"/>
        </w:tabs>
        <w:ind w:left="2080"/>
        <w:rPr>
          <w:rFonts w:ascii="TH SarabunPSK" w:eastAsia="Cordia New" w:hAnsi="TH SarabunPSK" w:cs="TH SarabunPSK"/>
        </w:rPr>
      </w:pPr>
      <w:r w:rsidRPr="00BE2D61">
        <w:rPr>
          <w:rFonts w:ascii="TH SarabunPSK" w:eastAsia="Cordia New" w:hAnsi="TH SarabunPSK" w:cs="TH SarabunPSK"/>
          <w:cs/>
        </w:rPr>
        <w:t xml:space="preserve">                           </w:t>
      </w:r>
      <w:r w:rsidR="00885CA9">
        <w:rPr>
          <w:rFonts w:ascii="TH SarabunPSK" w:eastAsia="Cordia New" w:hAnsi="TH SarabunPSK" w:cs="TH SarabunPSK" w:hint="cs"/>
          <w:cs/>
        </w:rPr>
        <w:t xml:space="preserve">  </w:t>
      </w:r>
      <w:r w:rsidRPr="00BE2D61">
        <w:rPr>
          <w:rFonts w:ascii="TH SarabunPSK" w:eastAsia="Cordia New" w:hAnsi="TH SarabunPSK" w:cs="TH SarabunPSK"/>
          <w:cs/>
        </w:rPr>
        <w:t xml:space="preserve">      (</w:t>
      </w:r>
      <w:r w:rsidRPr="00BE2D61">
        <w:rPr>
          <w:rFonts w:ascii="TH SarabunPSK" w:eastAsia="Cordia New" w:hAnsi="TH SarabunPSK" w:cs="TH SarabunPSK"/>
          <w:u w:val="dotted"/>
          <w:cs/>
        </w:rPr>
        <w:t xml:space="preserve"> </w:t>
      </w:r>
      <w:r w:rsidR="0019113A">
        <w:rPr>
          <w:rFonts w:ascii="TH SarabunPSK" w:eastAsia="Cordia New" w:hAnsi="TH SarabunPSK" w:cs="TH SarabunPSK" w:hint="cs"/>
          <w:u w:val="dotted"/>
          <w:cs/>
        </w:rPr>
        <w:t>นายสถาพร  ขุนเพชร</w:t>
      </w:r>
      <w:r w:rsidR="00F8454D">
        <w:rPr>
          <w:rFonts w:ascii="TH SarabunPSK" w:eastAsia="Cordia New" w:hAnsi="TH SarabunPSK" w:cs="TH SarabunPSK" w:hint="cs"/>
          <w:u w:val="dotted"/>
          <w:cs/>
        </w:rPr>
        <w:t xml:space="preserve"> </w:t>
      </w:r>
      <w:r w:rsidRPr="00BE2D61">
        <w:rPr>
          <w:rFonts w:ascii="TH SarabunPSK" w:eastAsia="Cordia New" w:hAnsi="TH SarabunPSK" w:cs="TH SarabunPSK"/>
          <w:cs/>
        </w:rPr>
        <w:t xml:space="preserve">) </w:t>
      </w:r>
    </w:p>
    <w:p w:rsidR="00BE2D61" w:rsidRPr="00BE2D61" w:rsidRDefault="00BE2D61" w:rsidP="00BE2D61">
      <w:pPr>
        <w:tabs>
          <w:tab w:val="num" w:pos="2160"/>
        </w:tabs>
        <w:rPr>
          <w:rFonts w:ascii="TH SarabunPSK" w:eastAsia="Cordia New" w:hAnsi="TH SarabunPSK" w:cs="TH SarabunPSK"/>
        </w:rPr>
      </w:pPr>
      <w:r w:rsidRPr="00BE2D61">
        <w:rPr>
          <w:rFonts w:ascii="TH SarabunPSK" w:eastAsia="Cordia New" w:hAnsi="TH SarabunPSK" w:cs="TH SarabunPSK"/>
          <w:cs/>
        </w:rPr>
        <w:tab/>
      </w:r>
      <w:r w:rsidRPr="00BE2D61">
        <w:rPr>
          <w:rFonts w:ascii="TH SarabunPSK" w:eastAsia="Cordia New" w:hAnsi="TH SarabunPSK" w:cs="TH SarabunPSK"/>
          <w:cs/>
        </w:rPr>
        <w:tab/>
      </w:r>
      <w:r w:rsidRPr="00BE2D61">
        <w:rPr>
          <w:rFonts w:ascii="TH SarabunPSK" w:eastAsia="Cordia New" w:hAnsi="TH SarabunPSK" w:cs="TH SarabunPSK"/>
          <w:cs/>
        </w:rPr>
        <w:tab/>
        <w:t xml:space="preserve">         </w:t>
      </w:r>
      <w:r w:rsidR="00F8454D">
        <w:rPr>
          <w:rFonts w:ascii="TH SarabunPSK" w:eastAsia="Cordia New" w:hAnsi="TH SarabunPSK" w:cs="TH SarabunPSK" w:hint="cs"/>
          <w:cs/>
        </w:rPr>
        <w:t xml:space="preserve">   </w:t>
      </w:r>
      <w:r w:rsidR="00FE2DA3">
        <w:rPr>
          <w:rFonts w:ascii="TH SarabunPSK" w:eastAsia="Cordia New" w:hAnsi="TH SarabunPSK" w:cs="TH SarabunPSK" w:hint="cs"/>
          <w:cs/>
        </w:rPr>
        <w:t xml:space="preserve"> </w:t>
      </w:r>
      <w:r w:rsidRPr="00BE2D61">
        <w:rPr>
          <w:rFonts w:ascii="TH SarabunPSK" w:eastAsia="Cordia New" w:hAnsi="TH SarabunPSK" w:cs="TH SarabunPSK"/>
          <w:cs/>
        </w:rPr>
        <w:t>........./................/.............</w:t>
      </w:r>
    </w:p>
    <w:sectPr w:rsidR="00BE2D61" w:rsidRPr="00BE2D61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46" w:rsidRDefault="00FE7D46">
      <w:r>
        <w:separator/>
      </w:r>
    </w:p>
  </w:endnote>
  <w:endnote w:type="continuationSeparator" w:id="0">
    <w:p w:rsidR="00FE7D46" w:rsidRDefault="00FE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46" w:rsidRDefault="00FE7D46">
      <w:r>
        <w:separator/>
      </w:r>
    </w:p>
  </w:footnote>
  <w:footnote w:type="continuationSeparator" w:id="0">
    <w:p w:rsidR="00FE7D46" w:rsidRDefault="00FE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0E" w:rsidRPr="00206D62" w:rsidRDefault="0064212C" w:rsidP="0064212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Pr="00206D62">
      <w:rPr>
        <w:rFonts w:ascii="TH SarabunPSK" w:hAnsi="TH SarabunPSK" w:cs="TH SarabunPSK"/>
        <w:szCs w:val="28"/>
      </w:rPr>
      <w:t xml:space="preserve"> </w:t>
    </w:r>
    <w:r w:rsidRPr="00206D62">
      <w:rPr>
        <w:rFonts w:ascii="TH SarabunPSK" w:hAnsi="TH SarabunPSK" w:cs="TH SarabunPSK"/>
        <w:szCs w:val="28"/>
        <w:cs/>
      </w:rPr>
      <w:t>(สังคม/</w:t>
    </w:r>
    <w:proofErr w:type="spellStart"/>
    <w:r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Pr="00206D62">
      <w:rPr>
        <w:rFonts w:ascii="TH SarabunPSK" w:hAnsi="TH SarabunPSK" w:cs="TH SarabunPSK"/>
        <w:szCs w:val="28"/>
        <w: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="00264CE0" w:rsidRPr="00206D62">
      <w:rPr>
        <w:rFonts w:ascii="TH SarabunPSK" w:hAnsi="TH SarabunPSK" w:cs="TH SarabunPSK"/>
        <w:szCs w:val="28"/>
      </w:rPr>
      <w:t xml:space="preserve"> </w:t>
    </w:r>
    <w:r w:rsidR="00264CE0" w:rsidRPr="00206D62">
      <w:rPr>
        <w:rFonts w:ascii="TH SarabunPSK" w:hAnsi="TH SarabunPSK" w:cs="TH SarabunPSK"/>
        <w:szCs w:val="28"/>
        <w:cs/>
      </w:rPr>
      <w:t>(</w:t>
    </w:r>
    <w:r w:rsidR="00FE380A" w:rsidRPr="00206D62">
      <w:rPr>
        <w:rFonts w:ascii="TH SarabunPSK" w:hAnsi="TH SarabunPSK" w:cs="TH SarabunPSK"/>
        <w:szCs w:val="28"/>
        <w:cs/>
      </w:rPr>
      <w:t>สังคม/</w:t>
    </w:r>
    <w:proofErr w:type="spellStart"/>
    <w:r w:rsidR="00264CE0"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="00264CE0" w:rsidRPr="00206D62">
      <w:rPr>
        <w:rFonts w:ascii="TH SarabunPSK" w:hAnsi="TH SarabunPSK" w:cs="TH SarabunPSK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59846B0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6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7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9533E0"/>
    <w:multiLevelType w:val="multilevel"/>
    <w:tmpl w:val="88163A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  <w:szCs w:val="40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DEE11A6"/>
    <w:multiLevelType w:val="hybridMultilevel"/>
    <w:tmpl w:val="4446B1EA"/>
    <w:lvl w:ilvl="0" w:tplc="76BC6DE4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3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4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6323E65"/>
    <w:multiLevelType w:val="multilevel"/>
    <w:tmpl w:val="C3FAE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1440"/>
      </w:pPr>
      <w:rPr>
        <w:rFonts w:hint="default"/>
      </w:rPr>
    </w:lvl>
  </w:abstractNum>
  <w:abstractNum w:abstractNumId="28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3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4"/>
  </w:num>
  <w:num w:numId="5">
    <w:abstractNumId w:val="11"/>
  </w:num>
  <w:num w:numId="6">
    <w:abstractNumId w:val="29"/>
  </w:num>
  <w:num w:numId="7">
    <w:abstractNumId w:val="0"/>
  </w:num>
  <w:num w:numId="8">
    <w:abstractNumId w:val="9"/>
  </w:num>
  <w:num w:numId="9">
    <w:abstractNumId w:val="14"/>
  </w:num>
  <w:num w:numId="10">
    <w:abstractNumId w:val="18"/>
  </w:num>
  <w:num w:numId="11">
    <w:abstractNumId w:val="23"/>
  </w:num>
  <w:num w:numId="12">
    <w:abstractNumId w:val="22"/>
  </w:num>
  <w:num w:numId="13">
    <w:abstractNumId w:val="3"/>
  </w:num>
  <w:num w:numId="14">
    <w:abstractNumId w:val="2"/>
  </w:num>
  <w:num w:numId="15">
    <w:abstractNumId w:val="28"/>
  </w:num>
  <w:num w:numId="16">
    <w:abstractNumId w:val="26"/>
  </w:num>
  <w:num w:numId="17">
    <w:abstractNumId w:val="25"/>
  </w:num>
  <w:num w:numId="18">
    <w:abstractNumId w:val="5"/>
  </w:num>
  <w:num w:numId="19">
    <w:abstractNumId w:val="10"/>
  </w:num>
  <w:num w:numId="20">
    <w:abstractNumId w:val="1"/>
  </w:num>
  <w:num w:numId="21">
    <w:abstractNumId w:val="17"/>
  </w:num>
  <w:num w:numId="22">
    <w:abstractNumId w:val="30"/>
  </w:num>
  <w:num w:numId="23">
    <w:abstractNumId w:val="21"/>
  </w:num>
  <w:num w:numId="24">
    <w:abstractNumId w:val="16"/>
  </w:num>
  <w:num w:numId="25">
    <w:abstractNumId w:val="13"/>
  </w:num>
  <w:num w:numId="26">
    <w:abstractNumId w:val="4"/>
  </w:num>
  <w:num w:numId="27">
    <w:abstractNumId w:val="12"/>
  </w:num>
  <w:num w:numId="28">
    <w:abstractNumId w:val="27"/>
  </w:num>
  <w:num w:numId="29">
    <w:abstractNumId w:val="20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02481"/>
    <w:rsid w:val="00005314"/>
    <w:rsid w:val="00007000"/>
    <w:rsid w:val="00010B73"/>
    <w:rsid w:val="00023BD0"/>
    <w:rsid w:val="00024E5B"/>
    <w:rsid w:val="000367EC"/>
    <w:rsid w:val="00047690"/>
    <w:rsid w:val="0006090D"/>
    <w:rsid w:val="00060FA1"/>
    <w:rsid w:val="00062A6A"/>
    <w:rsid w:val="00066A0E"/>
    <w:rsid w:val="00073A7F"/>
    <w:rsid w:val="00083D94"/>
    <w:rsid w:val="00093FFB"/>
    <w:rsid w:val="000A7248"/>
    <w:rsid w:val="000C03A2"/>
    <w:rsid w:val="000C6111"/>
    <w:rsid w:val="000D6FEB"/>
    <w:rsid w:val="000E2CE0"/>
    <w:rsid w:val="000E5CBB"/>
    <w:rsid w:val="000E5CF5"/>
    <w:rsid w:val="000F66D8"/>
    <w:rsid w:val="000F786B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57D8B"/>
    <w:rsid w:val="001638D9"/>
    <w:rsid w:val="00186100"/>
    <w:rsid w:val="0019113A"/>
    <w:rsid w:val="00196E64"/>
    <w:rsid w:val="001D2288"/>
    <w:rsid w:val="001F7861"/>
    <w:rsid w:val="00206D62"/>
    <w:rsid w:val="0021161D"/>
    <w:rsid w:val="002234AE"/>
    <w:rsid w:val="0024541B"/>
    <w:rsid w:val="002472D0"/>
    <w:rsid w:val="00250D61"/>
    <w:rsid w:val="0025262A"/>
    <w:rsid w:val="00260FDC"/>
    <w:rsid w:val="002619B2"/>
    <w:rsid w:val="00264CE0"/>
    <w:rsid w:val="0027154E"/>
    <w:rsid w:val="0027518A"/>
    <w:rsid w:val="00282F8B"/>
    <w:rsid w:val="00283E4F"/>
    <w:rsid w:val="00285952"/>
    <w:rsid w:val="00285CF7"/>
    <w:rsid w:val="002A3F60"/>
    <w:rsid w:val="002A5FA4"/>
    <w:rsid w:val="002A7B94"/>
    <w:rsid w:val="002B0F0F"/>
    <w:rsid w:val="002B3003"/>
    <w:rsid w:val="002B7539"/>
    <w:rsid w:val="002C0FF5"/>
    <w:rsid w:val="002C26B3"/>
    <w:rsid w:val="002C288F"/>
    <w:rsid w:val="002C7BC1"/>
    <w:rsid w:val="002D2ABA"/>
    <w:rsid w:val="002E14CE"/>
    <w:rsid w:val="002F57FC"/>
    <w:rsid w:val="0030709B"/>
    <w:rsid w:val="00310438"/>
    <w:rsid w:val="00311727"/>
    <w:rsid w:val="00311E0B"/>
    <w:rsid w:val="00324591"/>
    <w:rsid w:val="003260C1"/>
    <w:rsid w:val="00332040"/>
    <w:rsid w:val="00333D2B"/>
    <w:rsid w:val="0034419C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1980"/>
    <w:rsid w:val="003B3411"/>
    <w:rsid w:val="003D305C"/>
    <w:rsid w:val="003F0E21"/>
    <w:rsid w:val="00424C89"/>
    <w:rsid w:val="00426C10"/>
    <w:rsid w:val="0043766B"/>
    <w:rsid w:val="00442E64"/>
    <w:rsid w:val="00466861"/>
    <w:rsid w:val="00467169"/>
    <w:rsid w:val="00467CB2"/>
    <w:rsid w:val="00475613"/>
    <w:rsid w:val="004777D7"/>
    <w:rsid w:val="00481660"/>
    <w:rsid w:val="004841EB"/>
    <w:rsid w:val="00484250"/>
    <w:rsid w:val="00484C94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C7512"/>
    <w:rsid w:val="004E4CFA"/>
    <w:rsid w:val="005256F0"/>
    <w:rsid w:val="00526C6F"/>
    <w:rsid w:val="0053224B"/>
    <w:rsid w:val="00533804"/>
    <w:rsid w:val="00542908"/>
    <w:rsid w:val="0055322F"/>
    <w:rsid w:val="00557B35"/>
    <w:rsid w:val="00561D7B"/>
    <w:rsid w:val="00570E13"/>
    <w:rsid w:val="005844A2"/>
    <w:rsid w:val="00586738"/>
    <w:rsid w:val="005905EC"/>
    <w:rsid w:val="00591271"/>
    <w:rsid w:val="00594E53"/>
    <w:rsid w:val="00595EAB"/>
    <w:rsid w:val="005B0556"/>
    <w:rsid w:val="005B186F"/>
    <w:rsid w:val="005C3E92"/>
    <w:rsid w:val="005C485B"/>
    <w:rsid w:val="005D1EB3"/>
    <w:rsid w:val="005D6A1E"/>
    <w:rsid w:val="005F0A41"/>
    <w:rsid w:val="00600507"/>
    <w:rsid w:val="00611D13"/>
    <w:rsid w:val="006128DC"/>
    <w:rsid w:val="00613A3F"/>
    <w:rsid w:val="00614732"/>
    <w:rsid w:val="0061534E"/>
    <w:rsid w:val="00616CDA"/>
    <w:rsid w:val="006250A3"/>
    <w:rsid w:val="00633E03"/>
    <w:rsid w:val="0064087F"/>
    <w:rsid w:val="0064212C"/>
    <w:rsid w:val="00643A1B"/>
    <w:rsid w:val="006511EA"/>
    <w:rsid w:val="00655BFA"/>
    <w:rsid w:val="006565FB"/>
    <w:rsid w:val="00657593"/>
    <w:rsid w:val="006604B2"/>
    <w:rsid w:val="00661552"/>
    <w:rsid w:val="00662997"/>
    <w:rsid w:val="00664882"/>
    <w:rsid w:val="00664A68"/>
    <w:rsid w:val="006656D2"/>
    <w:rsid w:val="0068236A"/>
    <w:rsid w:val="00682D66"/>
    <w:rsid w:val="0068370E"/>
    <w:rsid w:val="00684293"/>
    <w:rsid w:val="006861B9"/>
    <w:rsid w:val="006865B7"/>
    <w:rsid w:val="0069544F"/>
    <w:rsid w:val="006A3159"/>
    <w:rsid w:val="006A3BAE"/>
    <w:rsid w:val="006A4ADE"/>
    <w:rsid w:val="006B60C8"/>
    <w:rsid w:val="006B7892"/>
    <w:rsid w:val="006D5DB3"/>
    <w:rsid w:val="006E0862"/>
    <w:rsid w:val="006E097D"/>
    <w:rsid w:val="006F1D00"/>
    <w:rsid w:val="00701AB8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45CA8"/>
    <w:rsid w:val="007518C9"/>
    <w:rsid w:val="007527D7"/>
    <w:rsid w:val="00763E44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B556C"/>
    <w:rsid w:val="007B7E8E"/>
    <w:rsid w:val="007C560E"/>
    <w:rsid w:val="007C6BD6"/>
    <w:rsid w:val="007D1438"/>
    <w:rsid w:val="007F1A4C"/>
    <w:rsid w:val="008065A2"/>
    <w:rsid w:val="008071EB"/>
    <w:rsid w:val="00814574"/>
    <w:rsid w:val="00841EC1"/>
    <w:rsid w:val="00843BB8"/>
    <w:rsid w:val="0085460F"/>
    <w:rsid w:val="00870663"/>
    <w:rsid w:val="00873BF4"/>
    <w:rsid w:val="00874464"/>
    <w:rsid w:val="00875D58"/>
    <w:rsid w:val="008843B5"/>
    <w:rsid w:val="00885CA9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276CF"/>
    <w:rsid w:val="00932EE3"/>
    <w:rsid w:val="00942175"/>
    <w:rsid w:val="00943E85"/>
    <w:rsid w:val="009462D9"/>
    <w:rsid w:val="0095195E"/>
    <w:rsid w:val="009533EF"/>
    <w:rsid w:val="00953CE1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C5180"/>
    <w:rsid w:val="009D069E"/>
    <w:rsid w:val="009D3F32"/>
    <w:rsid w:val="009D5F4F"/>
    <w:rsid w:val="00A036C2"/>
    <w:rsid w:val="00A24F2A"/>
    <w:rsid w:val="00A27D5A"/>
    <w:rsid w:val="00A42401"/>
    <w:rsid w:val="00A53AF7"/>
    <w:rsid w:val="00A7055A"/>
    <w:rsid w:val="00A719D6"/>
    <w:rsid w:val="00A71D81"/>
    <w:rsid w:val="00A83159"/>
    <w:rsid w:val="00A97849"/>
    <w:rsid w:val="00AB2D28"/>
    <w:rsid w:val="00AC2B61"/>
    <w:rsid w:val="00AE1FC0"/>
    <w:rsid w:val="00AE2C16"/>
    <w:rsid w:val="00B06B4B"/>
    <w:rsid w:val="00B245B9"/>
    <w:rsid w:val="00B35291"/>
    <w:rsid w:val="00B4312F"/>
    <w:rsid w:val="00B54BDB"/>
    <w:rsid w:val="00B71D84"/>
    <w:rsid w:val="00B82230"/>
    <w:rsid w:val="00B82268"/>
    <w:rsid w:val="00B842E9"/>
    <w:rsid w:val="00B90DCE"/>
    <w:rsid w:val="00BB08E4"/>
    <w:rsid w:val="00BC0CE0"/>
    <w:rsid w:val="00BC3170"/>
    <w:rsid w:val="00BD0381"/>
    <w:rsid w:val="00BD2F47"/>
    <w:rsid w:val="00BD4007"/>
    <w:rsid w:val="00BD44B7"/>
    <w:rsid w:val="00BD6545"/>
    <w:rsid w:val="00BD68F2"/>
    <w:rsid w:val="00BE2A8B"/>
    <w:rsid w:val="00BE2D61"/>
    <w:rsid w:val="00BE4AB2"/>
    <w:rsid w:val="00BF139B"/>
    <w:rsid w:val="00BF2C23"/>
    <w:rsid w:val="00C00CC9"/>
    <w:rsid w:val="00C067AF"/>
    <w:rsid w:val="00C10DEC"/>
    <w:rsid w:val="00C122A9"/>
    <w:rsid w:val="00C3039E"/>
    <w:rsid w:val="00C47E80"/>
    <w:rsid w:val="00C516AE"/>
    <w:rsid w:val="00C52C3A"/>
    <w:rsid w:val="00C5575C"/>
    <w:rsid w:val="00C607FA"/>
    <w:rsid w:val="00C62135"/>
    <w:rsid w:val="00C67787"/>
    <w:rsid w:val="00C74F34"/>
    <w:rsid w:val="00C820D1"/>
    <w:rsid w:val="00C839B1"/>
    <w:rsid w:val="00C87320"/>
    <w:rsid w:val="00C968ED"/>
    <w:rsid w:val="00CA50B9"/>
    <w:rsid w:val="00CA5718"/>
    <w:rsid w:val="00CB3E9C"/>
    <w:rsid w:val="00CD0042"/>
    <w:rsid w:val="00CE2E25"/>
    <w:rsid w:val="00D00375"/>
    <w:rsid w:val="00D03E67"/>
    <w:rsid w:val="00D414C3"/>
    <w:rsid w:val="00D45B58"/>
    <w:rsid w:val="00D53CB7"/>
    <w:rsid w:val="00D57B0E"/>
    <w:rsid w:val="00D6262E"/>
    <w:rsid w:val="00D66F55"/>
    <w:rsid w:val="00D67DA5"/>
    <w:rsid w:val="00D70F20"/>
    <w:rsid w:val="00D7171B"/>
    <w:rsid w:val="00D81E16"/>
    <w:rsid w:val="00DA0B5D"/>
    <w:rsid w:val="00DA7257"/>
    <w:rsid w:val="00DB386D"/>
    <w:rsid w:val="00DC2FC1"/>
    <w:rsid w:val="00DF0914"/>
    <w:rsid w:val="00E03FE3"/>
    <w:rsid w:val="00E07E11"/>
    <w:rsid w:val="00E12188"/>
    <w:rsid w:val="00E17FAE"/>
    <w:rsid w:val="00E23988"/>
    <w:rsid w:val="00E25FA5"/>
    <w:rsid w:val="00E323DA"/>
    <w:rsid w:val="00E40740"/>
    <w:rsid w:val="00E62C35"/>
    <w:rsid w:val="00E63212"/>
    <w:rsid w:val="00E6370C"/>
    <w:rsid w:val="00E76BCA"/>
    <w:rsid w:val="00E8302A"/>
    <w:rsid w:val="00EB7ED3"/>
    <w:rsid w:val="00EC78F6"/>
    <w:rsid w:val="00ED2794"/>
    <w:rsid w:val="00EE5F9C"/>
    <w:rsid w:val="00EF2507"/>
    <w:rsid w:val="00F107BE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7711D"/>
    <w:rsid w:val="00F840FD"/>
    <w:rsid w:val="00F8454D"/>
    <w:rsid w:val="00FA76E9"/>
    <w:rsid w:val="00FB1A1F"/>
    <w:rsid w:val="00FB3D72"/>
    <w:rsid w:val="00FB498E"/>
    <w:rsid w:val="00FB5798"/>
    <w:rsid w:val="00FB5C52"/>
    <w:rsid w:val="00FB629E"/>
    <w:rsid w:val="00FC103C"/>
    <w:rsid w:val="00FC1085"/>
    <w:rsid w:val="00FC38C1"/>
    <w:rsid w:val="00FC68EE"/>
    <w:rsid w:val="00FD0914"/>
    <w:rsid w:val="00FD327F"/>
    <w:rsid w:val="00FD623B"/>
    <w:rsid w:val="00FE2DA3"/>
    <w:rsid w:val="00FE380A"/>
    <w:rsid w:val="00FE7D46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52D268-7485-47C5-AA2C-68E1268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0585-45CD-4A27-89C2-A1CEDBDF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4</cp:revision>
  <cp:lastPrinted>2015-11-16T03:57:00Z</cp:lastPrinted>
  <dcterms:created xsi:type="dcterms:W3CDTF">2016-12-19T06:31:00Z</dcterms:created>
  <dcterms:modified xsi:type="dcterms:W3CDTF">2016-12-20T07:29:00Z</dcterms:modified>
</cp:coreProperties>
</file>